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D" w:rsidRDefault="007D3E63" w:rsidP="00931B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 к постановлению</w:t>
      </w:r>
    </w:p>
    <w:p w:rsidR="007D3E63" w:rsidRDefault="007D3E63" w:rsidP="00931B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Хасанского муниципального района</w:t>
      </w:r>
    </w:p>
    <w:p w:rsidR="007D3E63" w:rsidRDefault="007D3E63" w:rsidP="00931B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6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17.12.2021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65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65A2A">
        <w:rPr>
          <w:rFonts w:ascii="Times New Roman" w:eastAsia="Times New Roman" w:hAnsi="Times New Roman" w:cs="Times New Roman"/>
          <w:sz w:val="26"/>
          <w:szCs w:val="26"/>
          <w:lang w:eastAsia="ru-RU"/>
        </w:rPr>
        <w:t>980-па</w:t>
      </w:r>
    </w:p>
    <w:p w:rsidR="003C4F5D" w:rsidRDefault="003C4F5D" w:rsidP="00931B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1B52" w:rsidRPr="003658D0" w:rsidRDefault="00931B52" w:rsidP="00931B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</w:p>
    <w:p w:rsidR="00931B52" w:rsidRPr="003658D0" w:rsidRDefault="00931B52" w:rsidP="00931B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образования Хасанского муни</w:t>
      </w:r>
      <w:r w:rsidR="00C9683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района» на 2018-2022</w:t>
      </w:r>
      <w:r w:rsidRPr="00792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годы, утвержденной постановлением администрации Хасанского муниципального района</w:t>
      </w:r>
    </w:p>
    <w:p w:rsidR="00467D21" w:rsidRDefault="00467D21" w:rsidP="00467D21">
      <w:pPr>
        <w:pStyle w:val="ConsPlusNormal"/>
        <w:ind w:left="5103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18.09.2017 № 865-па</w:t>
      </w:r>
    </w:p>
    <w:p w:rsidR="00931B52" w:rsidRPr="003658D0" w:rsidRDefault="00931B52" w:rsidP="00931B52">
      <w:pPr>
        <w:spacing w:after="0" w:line="240" w:lineRule="auto"/>
        <w:ind w:left="5103" w:firstLine="1152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931B52" w:rsidRPr="003658D0" w:rsidRDefault="00931B52" w:rsidP="00931B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ПОДПРОГРАММЫ «РАЗВИТИЕ СИСТЕМЫ ДОПОЛНИТЕЛЬНОГО ОБРАЗОВАНИЯ»</w:t>
      </w:r>
    </w:p>
    <w:p w:rsidR="00931B52" w:rsidRPr="003658D0" w:rsidRDefault="00931B52" w:rsidP="00931B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931B52" w:rsidRPr="003658D0" w:rsidRDefault="00931B52" w:rsidP="00931B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"РАЗВИТИЕ ОБРАЗОВАНИЯ ХАСАНСКОГО МУНИЦИПАЛЬНОГО РАЙОНА"</w:t>
      </w:r>
    </w:p>
    <w:p w:rsidR="00931B52" w:rsidRPr="003658D0" w:rsidRDefault="00931B52" w:rsidP="00931B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НА 2018 -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202</w:t>
      </w:r>
      <w:r w:rsidR="00C96838">
        <w:rPr>
          <w:rFonts w:ascii="Times New Roman" w:hAnsi="Times New Roman" w:cs="Times New Roman"/>
          <w:b/>
          <w:sz w:val="26"/>
          <w:szCs w:val="26"/>
        </w:rPr>
        <w:t>2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931B5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</w:t>
            </w:r>
          </w:p>
        </w:tc>
      </w:tr>
      <w:tr w:rsidR="00931B5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Администрация Хасанского муниципального района,</w:t>
            </w:r>
          </w:p>
          <w:p w:rsidR="00931B52" w:rsidRPr="003658D0" w:rsidRDefault="00931B5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</w:t>
            </w:r>
          </w:p>
        </w:tc>
      </w:tr>
      <w:tr w:rsidR="00931B5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необходимых условий для удовлетворения потребности граждан, общества и рынка труда в качественном образовании путем создания новых механизмов регулирования в сфере образования, обновления содержания образования, развитие практической направленности образовательных программ, создание условий для сохранения, укрепления здоровья обучающихся; </w:t>
            </w:r>
          </w:p>
          <w:p w:rsidR="00931B52" w:rsidRPr="003658D0" w:rsidRDefault="00931B5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и развитие системы организации отдыха, оздоровления и занятости детей и подростков способствующей воспитанию и развитию детей, подростков, проживающих на территории Хасанского муниципального района</w:t>
            </w:r>
          </w:p>
        </w:tc>
      </w:tr>
      <w:tr w:rsidR="00931B52" w:rsidRPr="003658D0" w:rsidTr="00C94314">
        <w:trPr>
          <w:trHeight w:val="23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доступности услуг дополнительного образования, </w:t>
            </w:r>
          </w:p>
          <w:p w:rsidR="00931B52" w:rsidRPr="003658D0" w:rsidRDefault="00931B52" w:rsidP="00C943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 создание условий для сохранения и укрепления здоровья обучающихся, формирования у них навыков здорового образа жизни, оказание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психолого-педагогической и медико-социальной помощи;</w:t>
            </w:r>
          </w:p>
          <w:p w:rsidR="00931B52" w:rsidRPr="003658D0" w:rsidRDefault="00931B5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организация и обеспечение отдыха, оздоровления и занятости детей и подростков Хасанского муниципального района, в том числе находящихся в трудной жизненной ситуации</w:t>
            </w:r>
          </w:p>
          <w:p w:rsidR="00931B52" w:rsidRPr="003658D0" w:rsidRDefault="00931B52" w:rsidP="00C94314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B5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оказатели муниципальной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характеризующие цели и 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удовлетворённость населения Хасанского муниципального района качеством предоставля</w:t>
            </w:r>
            <w:r w:rsidR="00C13E35">
              <w:rPr>
                <w:rFonts w:ascii="Times New Roman" w:hAnsi="Times New Roman" w:cs="Times New Roman"/>
                <w:sz w:val="26"/>
                <w:szCs w:val="26"/>
              </w:rPr>
              <w:t>емых образовательных услуг до 81% к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931B52" w:rsidRPr="003658D0" w:rsidRDefault="00931B52" w:rsidP="00C9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 доля детей в возрасте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-18 лет, получающих услуги в учреждениях дополнительного образования, относящихся к системе образования, в общей численно</w:t>
            </w:r>
            <w:r w:rsidR="00C13E35">
              <w:rPr>
                <w:rFonts w:ascii="Times New Roman" w:hAnsi="Times New Roman" w:cs="Times New Roman"/>
                <w:sz w:val="26"/>
                <w:szCs w:val="26"/>
              </w:rPr>
              <w:t>сти детей данного возраста до 70% к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  <w:r w:rsidRPr="0036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31B52" w:rsidRPr="003658D0" w:rsidRDefault="00931B52" w:rsidP="00C9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  доля обучающихся общеобразовательных учреждений, охваченных различными видами отдыха, оздоровления и занятости, от общего числа обучающихся муниципальных общеобразовательных учреждений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Хасанского муниципального района</w:t>
            </w:r>
            <w:r w:rsidR="00C13E3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 83% к 2020</w:t>
            </w:r>
            <w:r w:rsidRPr="0036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году;</w:t>
            </w:r>
          </w:p>
          <w:p w:rsidR="00931B52" w:rsidRPr="003658D0" w:rsidRDefault="00931B52" w:rsidP="00C9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31B5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муниципальная прог</w:t>
            </w:r>
            <w:r w:rsidR="00C13E35">
              <w:rPr>
                <w:rFonts w:ascii="Times New Roman" w:hAnsi="Times New Roman" w:cs="Times New Roman"/>
                <w:sz w:val="26"/>
                <w:szCs w:val="26"/>
              </w:rPr>
              <w:t>рамма реализуется с 2018 по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31B52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1737DC" w:rsidRDefault="00931B52" w:rsidP="00C943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Хасанского муниципального района на финансирование муниципальной программы и прогнозная оценка привлекаемых на реализацию ее целей средств федерального бюджета, краевого бюджетов по передаваемым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отдельным государственным полномочиям и в случае участия Хасанского муниципального района в реализации государственных программ Приморского края, аналогичных мероприятиям муниципальной программы Хасанского муниципального района, иных внебюджетных источник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 бюджетных ассигнований –</w:t>
            </w:r>
            <w:r w:rsidRPr="006D2B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E63">
              <w:rPr>
                <w:rFonts w:ascii="Times New Roman" w:hAnsi="Times New Roman" w:cs="Times New Roman"/>
                <w:sz w:val="26"/>
                <w:szCs w:val="26"/>
              </w:rPr>
              <w:t>1188</w:t>
            </w:r>
            <w:r w:rsidR="00C55BB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7D3E63">
              <w:rPr>
                <w:rFonts w:ascii="Times New Roman" w:hAnsi="Times New Roman" w:cs="Times New Roman"/>
                <w:sz w:val="26"/>
                <w:szCs w:val="26"/>
              </w:rPr>
              <w:t>,59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31B52" w:rsidRPr="001737DC" w:rsidRDefault="00931B5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19068,8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31B52" w:rsidRPr="001737DC" w:rsidRDefault="00931B5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3C4F5D">
              <w:rPr>
                <w:rFonts w:ascii="Times New Roman" w:hAnsi="Times New Roman" w:cs="Times New Roman"/>
                <w:sz w:val="26"/>
                <w:szCs w:val="26"/>
              </w:rPr>
              <w:t>20008,38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31B52" w:rsidRDefault="00931B5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C55BBA">
              <w:rPr>
                <w:rFonts w:ascii="Times New Roman" w:hAnsi="Times New Roman" w:cs="Times New Roman"/>
                <w:sz w:val="26"/>
                <w:szCs w:val="26"/>
              </w:rPr>
              <w:t>15862,98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13E35" w:rsidRDefault="00C13E35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7D3E63">
              <w:rPr>
                <w:rFonts w:ascii="Times New Roman" w:hAnsi="Times New Roman" w:cs="Times New Roman"/>
                <w:sz w:val="26"/>
                <w:szCs w:val="26"/>
              </w:rPr>
              <w:t>19918,37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13E35" w:rsidRPr="00345617" w:rsidRDefault="00C13E35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D3E63">
              <w:rPr>
                <w:rFonts w:ascii="Times New Roman" w:hAnsi="Times New Roman" w:cs="Times New Roman"/>
                <w:sz w:val="26"/>
                <w:szCs w:val="26"/>
              </w:rPr>
              <w:t>44039,06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источникам:</w:t>
            </w:r>
          </w:p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 средства бюджета Хасанского муниципального района:</w:t>
            </w:r>
          </w:p>
          <w:p w:rsidR="00931B52" w:rsidRPr="001737DC" w:rsidRDefault="00931B5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16143,8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31B52" w:rsidRPr="001737DC" w:rsidRDefault="00931B52" w:rsidP="00127BB9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3C4F5D">
              <w:rPr>
                <w:rFonts w:ascii="Times New Roman" w:hAnsi="Times New Roman" w:cs="Times New Roman"/>
                <w:sz w:val="26"/>
                <w:szCs w:val="26"/>
              </w:rPr>
              <w:t>16556,32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31B52" w:rsidRDefault="00931B52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C55BBA">
              <w:rPr>
                <w:rFonts w:ascii="Times New Roman" w:hAnsi="Times New Roman" w:cs="Times New Roman"/>
                <w:sz w:val="26"/>
                <w:szCs w:val="26"/>
              </w:rPr>
              <w:t>15238,34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13E35" w:rsidRDefault="00C13E35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7D3E63">
              <w:rPr>
                <w:rFonts w:ascii="Times New Roman" w:hAnsi="Times New Roman" w:cs="Times New Roman"/>
                <w:sz w:val="26"/>
                <w:szCs w:val="26"/>
              </w:rPr>
              <w:t>17593,78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13E35" w:rsidRDefault="00C13E35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D3E63">
              <w:rPr>
                <w:rFonts w:ascii="Times New Roman" w:hAnsi="Times New Roman" w:cs="Times New Roman"/>
                <w:sz w:val="26"/>
                <w:szCs w:val="26"/>
              </w:rPr>
              <w:t>41422,77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-прогнозная оценка средств, привлекаемых на реализацию муниципальной программы</w:t>
            </w:r>
            <w:r w:rsidR="00FA3C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краевого бюджета:</w:t>
            </w:r>
          </w:p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2925,0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3452,06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931B52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03386">
              <w:rPr>
                <w:rFonts w:ascii="Times New Roman" w:hAnsi="Times New Roman" w:cs="Times New Roman"/>
                <w:sz w:val="26"/>
                <w:szCs w:val="26"/>
              </w:rPr>
              <w:t>624,64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13E35" w:rsidRDefault="00C13E35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7D3E63">
              <w:rPr>
                <w:rFonts w:ascii="Times New Roman" w:hAnsi="Times New Roman" w:cs="Times New Roman"/>
                <w:sz w:val="26"/>
                <w:szCs w:val="26"/>
              </w:rPr>
              <w:t>2324,59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13E35" w:rsidRDefault="00C13E35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D3E63">
              <w:rPr>
                <w:rFonts w:ascii="Times New Roman" w:hAnsi="Times New Roman" w:cs="Times New Roman"/>
                <w:sz w:val="26"/>
                <w:szCs w:val="26"/>
              </w:rPr>
              <w:t>2616,29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A3CCD" w:rsidRDefault="00FA3CCD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</w:t>
            </w:r>
          </w:p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2018 год – 00,00 тыс. руб.</w:t>
            </w:r>
          </w:p>
          <w:p w:rsidR="00931B52" w:rsidRPr="001737DC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2019 год – 00,00 тыс. руб.</w:t>
            </w:r>
          </w:p>
          <w:p w:rsidR="00931B52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2020 год – 00,00 тыс. руб.</w:t>
            </w:r>
          </w:p>
          <w:p w:rsidR="00886683" w:rsidRDefault="00886683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00,00 тыс. руб.</w:t>
            </w:r>
          </w:p>
          <w:p w:rsidR="00886683" w:rsidRDefault="00886683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00,00 тыс. руб.</w:t>
            </w:r>
          </w:p>
          <w:p w:rsidR="00931B52" w:rsidRDefault="00931B52" w:rsidP="00C9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B52" w:rsidRPr="006D2B10" w:rsidRDefault="00931B52" w:rsidP="00C943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B52" w:rsidRPr="003658D0" w:rsidTr="00C94314">
        <w:trPr>
          <w:trHeight w:val="2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931B52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52" w:rsidRPr="003658D0" w:rsidRDefault="00C13E35" w:rsidP="00C94314">
            <w:pPr>
              <w:pStyle w:val="a3"/>
              <w:tabs>
                <w:tab w:val="left" w:pos="340"/>
              </w:tabs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доступности услуг дополнительного образования;</w:t>
            </w:r>
          </w:p>
          <w:p w:rsidR="00931B52" w:rsidRDefault="00931B52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 увеличение уровня удовлетворенности населения Хасанского муниципального района качеством услуг, оказываемых образовательными учреждениями;</w:t>
            </w:r>
          </w:p>
          <w:p w:rsidR="00C13E35" w:rsidRDefault="00C13E35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доступности отдыха и оздоровления детей, формирование патриотизма, уважения к старшему поколению, к истории малой Родины;</w:t>
            </w:r>
          </w:p>
          <w:p w:rsidR="001D2CCC" w:rsidRPr="003658D0" w:rsidRDefault="001D2CCC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у детей активной гражданской позиции, развития чувства патриотизма;</w:t>
            </w:r>
          </w:p>
          <w:p w:rsidR="006E1384" w:rsidRDefault="006E1384" w:rsidP="001D2CCC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  развитие спортивных навыков;</w:t>
            </w:r>
          </w:p>
          <w:p w:rsidR="006E1384" w:rsidRPr="003658D0" w:rsidRDefault="006E1384" w:rsidP="001D2CCC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хват детей от 7 до 15 лет включительно льготой из краевого бюджета по оплате стоимости путевки в организации отдыха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оздоровления детей не менее 15%.</w:t>
            </w:r>
          </w:p>
        </w:tc>
      </w:tr>
    </w:tbl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3658D0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Default="00931B52" w:rsidP="00931B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B52" w:rsidRPr="00D80BF7" w:rsidRDefault="00931B52" w:rsidP="00931B52">
      <w:pPr>
        <w:rPr>
          <w:lang w:eastAsia="ru-RU"/>
        </w:rPr>
      </w:pPr>
    </w:p>
    <w:p w:rsidR="00931B52" w:rsidRPr="00D80BF7" w:rsidRDefault="00931B52" w:rsidP="00931B52">
      <w:pPr>
        <w:rPr>
          <w:lang w:eastAsia="ru-RU"/>
        </w:rPr>
      </w:pPr>
    </w:p>
    <w:p w:rsidR="00931B52" w:rsidRPr="00D80BF7" w:rsidRDefault="00931B52" w:rsidP="00931B52">
      <w:pPr>
        <w:rPr>
          <w:lang w:eastAsia="ru-RU"/>
        </w:rPr>
      </w:pPr>
    </w:p>
    <w:p w:rsidR="00931B52" w:rsidRPr="00D80BF7" w:rsidRDefault="00931B52" w:rsidP="00931B52">
      <w:pPr>
        <w:rPr>
          <w:lang w:eastAsia="ru-RU"/>
        </w:rPr>
      </w:pPr>
    </w:p>
    <w:p w:rsidR="00D24E25" w:rsidRDefault="00365A2A"/>
    <w:sectPr w:rsidR="00D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4"/>
    <w:rsid w:val="00127BB9"/>
    <w:rsid w:val="001D2CCC"/>
    <w:rsid w:val="002E4AA4"/>
    <w:rsid w:val="00365A2A"/>
    <w:rsid w:val="003A0816"/>
    <w:rsid w:val="003C4F5D"/>
    <w:rsid w:val="0040050B"/>
    <w:rsid w:val="00467D21"/>
    <w:rsid w:val="004D69BC"/>
    <w:rsid w:val="006E1384"/>
    <w:rsid w:val="00703386"/>
    <w:rsid w:val="007D3E63"/>
    <w:rsid w:val="00812D33"/>
    <w:rsid w:val="00861421"/>
    <w:rsid w:val="00886683"/>
    <w:rsid w:val="00931B52"/>
    <w:rsid w:val="00C13E35"/>
    <w:rsid w:val="00C55BBA"/>
    <w:rsid w:val="00C96838"/>
    <w:rsid w:val="00CC36A9"/>
    <w:rsid w:val="00EA6563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Обычный (паспорт)"/>
    <w:basedOn w:val="a"/>
    <w:rsid w:val="00931B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931B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1B52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Обычный (паспорт)"/>
    <w:basedOn w:val="a"/>
    <w:rsid w:val="00931B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931B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31B52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2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gl-buhg</dc:creator>
  <cp:keywords/>
  <dc:description/>
  <cp:lastModifiedBy>gl-buhg</cp:lastModifiedBy>
  <cp:revision>24</cp:revision>
  <cp:lastPrinted>2021-12-28T04:20:00Z</cp:lastPrinted>
  <dcterms:created xsi:type="dcterms:W3CDTF">2019-09-13T06:35:00Z</dcterms:created>
  <dcterms:modified xsi:type="dcterms:W3CDTF">2021-12-29T05:28:00Z</dcterms:modified>
</cp:coreProperties>
</file>