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05377" w:rsidTr="00D247BD">
        <w:tc>
          <w:tcPr>
            <w:tcW w:w="4786" w:type="dxa"/>
          </w:tcPr>
          <w:p w:rsidR="00105377" w:rsidRDefault="00105377" w:rsidP="00D2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5377" w:rsidRDefault="00307AE4" w:rsidP="00307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A6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105377">
        <w:rPr>
          <w:rFonts w:ascii="Times New Roman" w:hAnsi="Times New Roman" w:cs="Times New Roman"/>
          <w:b/>
          <w:sz w:val="28"/>
          <w:szCs w:val="28"/>
        </w:rPr>
        <w:t xml:space="preserve">районного </w:t>
      </w:r>
      <w:r w:rsidRPr="002A76A6">
        <w:rPr>
          <w:rFonts w:ascii="Times New Roman" w:hAnsi="Times New Roman" w:cs="Times New Roman"/>
          <w:b/>
          <w:sz w:val="28"/>
          <w:szCs w:val="28"/>
        </w:rPr>
        <w:t xml:space="preserve"> методического объединения </w:t>
      </w:r>
      <w:r w:rsidR="0020556C" w:rsidRPr="002A76A6">
        <w:rPr>
          <w:rFonts w:ascii="Times New Roman" w:hAnsi="Times New Roman" w:cs="Times New Roman"/>
          <w:b/>
          <w:sz w:val="28"/>
          <w:szCs w:val="28"/>
        </w:rPr>
        <w:t xml:space="preserve">учителей математики </w:t>
      </w:r>
      <w:r w:rsidR="00105377">
        <w:rPr>
          <w:rFonts w:ascii="Times New Roman" w:hAnsi="Times New Roman" w:cs="Times New Roman"/>
          <w:b/>
          <w:sz w:val="28"/>
          <w:szCs w:val="28"/>
        </w:rPr>
        <w:t xml:space="preserve">Хасанского муниципального </w:t>
      </w:r>
      <w:r w:rsidR="0020556C" w:rsidRPr="002A76A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2A76A6" w:rsidRPr="002A76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7AE4" w:rsidRPr="002A76A6" w:rsidRDefault="00307AE4" w:rsidP="00307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6A6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105377" w:rsidRDefault="00307AE4" w:rsidP="00307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681D">
        <w:rPr>
          <w:rFonts w:ascii="Times New Roman" w:hAnsi="Times New Roman" w:cs="Times New Roman"/>
          <w:b/>
          <w:sz w:val="28"/>
          <w:szCs w:val="28"/>
        </w:rPr>
        <w:t>Методическая 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AE4" w:rsidRPr="00105377" w:rsidRDefault="00307AE4" w:rsidP="00307AE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105377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Развитие  функциональной грамотности как фактор достижения современного качества образования и воспитания </w:t>
      </w:r>
      <w:proofErr w:type="gramStart"/>
      <w:r w:rsidRPr="00105377">
        <w:rPr>
          <w:rFonts w:ascii="Times New Roman" w:hAnsi="Times New Roman" w:cs="Times New Roman"/>
          <w:b/>
          <w:bCs/>
          <w:i/>
          <w:sz w:val="32"/>
          <w:szCs w:val="32"/>
        </w:rPr>
        <w:t>обучающихся</w:t>
      </w:r>
      <w:proofErr w:type="gramEnd"/>
      <w:r w:rsidRPr="00105377">
        <w:rPr>
          <w:rFonts w:ascii="Times New Roman" w:hAnsi="Times New Roman" w:cs="Times New Roman"/>
          <w:b/>
          <w:bCs/>
          <w:i/>
          <w:sz w:val="32"/>
          <w:szCs w:val="32"/>
        </w:rPr>
        <w:t>.</w:t>
      </w:r>
    </w:p>
    <w:p w:rsidR="00307AE4" w:rsidRPr="00105377" w:rsidRDefault="00307AE4" w:rsidP="00307AE4">
      <w:pPr>
        <w:jc w:val="both"/>
        <w:rPr>
          <w:rFonts w:ascii="Times New Roman" w:hAnsi="Times New Roman" w:cs="Times New Roman"/>
          <w:sz w:val="32"/>
          <w:szCs w:val="32"/>
        </w:rPr>
      </w:pPr>
      <w:r w:rsidRPr="00A83AC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377">
        <w:rPr>
          <w:rFonts w:ascii="Times New Roman" w:hAnsi="Times New Roman" w:cs="Times New Roman"/>
          <w:i/>
          <w:sz w:val="32"/>
          <w:szCs w:val="32"/>
        </w:rPr>
        <w:t xml:space="preserve">Организация педагогического процесса в образовательных организациях </w:t>
      </w:r>
      <w:r w:rsidR="008C6CFC">
        <w:rPr>
          <w:rFonts w:ascii="Times New Roman" w:hAnsi="Times New Roman" w:cs="Times New Roman"/>
          <w:i/>
          <w:sz w:val="32"/>
          <w:szCs w:val="32"/>
        </w:rPr>
        <w:t xml:space="preserve">Хасанского </w:t>
      </w:r>
      <w:r w:rsidRPr="00105377">
        <w:rPr>
          <w:rFonts w:ascii="Times New Roman" w:hAnsi="Times New Roman" w:cs="Times New Roman"/>
          <w:i/>
          <w:sz w:val="32"/>
          <w:szCs w:val="32"/>
        </w:rPr>
        <w:t>района по формированию функциональной грамотности через применение новых подходов в обучении.</w:t>
      </w:r>
    </w:p>
    <w:p w:rsidR="00307AE4" w:rsidRPr="002A76A6" w:rsidRDefault="00307AE4" w:rsidP="00307A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6A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07AE4" w:rsidRPr="00383121" w:rsidRDefault="002A76A6" w:rsidP="00307A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Практиковать в рамках </w:t>
      </w:r>
      <w:r w:rsidR="0010537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МО  обмен</w:t>
      </w:r>
      <w:r w:rsidR="00307AE4">
        <w:rPr>
          <w:rFonts w:ascii="Times New Roman" w:hAnsi="Times New Roman" w:cs="Times New Roman"/>
          <w:sz w:val="28"/>
          <w:szCs w:val="28"/>
        </w:rPr>
        <w:t xml:space="preserve"> педагогическим опытом по формированию функциональной грамотности обучающихся.</w:t>
      </w:r>
    </w:p>
    <w:p w:rsidR="00307AE4" w:rsidRDefault="00307AE4" w:rsidP="00307A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121">
        <w:rPr>
          <w:rFonts w:ascii="Times New Roman" w:hAnsi="Times New Roman" w:cs="Times New Roman"/>
          <w:sz w:val="28"/>
          <w:szCs w:val="28"/>
        </w:rPr>
        <w:t>Создать условия для непрерывного обновления профессионально - личностных компетенций, обеспечения непрерывного профессионального развития личности педагога.</w:t>
      </w:r>
    </w:p>
    <w:p w:rsidR="00307AE4" w:rsidRPr="005975BD" w:rsidRDefault="008C6CFC" w:rsidP="00307A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7AE4" w:rsidRPr="002A76A6">
        <w:rPr>
          <w:rFonts w:ascii="Times New Roman" w:hAnsi="Times New Roman" w:cs="Times New Roman"/>
          <w:sz w:val="28"/>
          <w:szCs w:val="28"/>
        </w:rPr>
        <w:t>недрять в практику работы педа</w:t>
      </w:r>
      <w:r w:rsidR="002A76A6">
        <w:rPr>
          <w:rFonts w:ascii="Times New Roman" w:hAnsi="Times New Roman" w:cs="Times New Roman"/>
          <w:sz w:val="28"/>
          <w:szCs w:val="28"/>
        </w:rPr>
        <w:t xml:space="preserve">гогов – членов </w:t>
      </w:r>
      <w:r w:rsidR="00105377">
        <w:rPr>
          <w:rFonts w:ascii="Times New Roman" w:hAnsi="Times New Roman" w:cs="Times New Roman"/>
          <w:sz w:val="28"/>
          <w:szCs w:val="28"/>
        </w:rPr>
        <w:t>Р</w:t>
      </w:r>
      <w:r w:rsidR="00307AE4" w:rsidRPr="002A76A6">
        <w:rPr>
          <w:rFonts w:ascii="Times New Roman" w:hAnsi="Times New Roman" w:cs="Times New Roman"/>
          <w:sz w:val="28"/>
          <w:szCs w:val="28"/>
        </w:rPr>
        <w:t xml:space="preserve">МО  </w:t>
      </w:r>
      <w:r w:rsidR="00307AE4" w:rsidRPr="002A76A6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современные образовательные педагогические </w:t>
      </w:r>
      <w:r w:rsidR="00307AE4" w:rsidRPr="002A76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технологии</w:t>
      </w:r>
      <w:r w:rsidR="00307AE4" w:rsidRPr="002A76A6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307AE4" w:rsidRPr="002A76A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способствующие формированию функциональной грамотности обучающихся</w:t>
      </w:r>
      <w:r w:rsidR="00307AE4" w:rsidRPr="002A76A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5975BD" w:rsidRDefault="005975BD" w:rsidP="005975BD">
      <w:pPr>
        <w:numPr>
          <w:ilvl w:val="0"/>
          <w:numId w:val="1"/>
        </w:numPr>
        <w:spacing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7A3390">
        <w:rPr>
          <w:rFonts w:ascii="Times New Roman" w:hAnsi="Times New Roman"/>
          <w:sz w:val="28"/>
          <w:szCs w:val="28"/>
        </w:rPr>
        <w:t>Обеспечить готовность учителей математики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3390">
        <w:rPr>
          <w:rFonts w:ascii="Times New Roman" w:hAnsi="Times New Roman"/>
          <w:sz w:val="28"/>
          <w:szCs w:val="28"/>
        </w:rPr>
        <w:t>к эффективной педагогической деятельности в условиях ФГОС, а также успешной подготовки учащихся, проходящих государственную итоговую аттестацию в форме и по материалам ЕГЭ и ОГЭ.</w:t>
      </w:r>
      <w:r w:rsidRPr="007A3390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5975BD" w:rsidRDefault="005975BD" w:rsidP="00E86956">
      <w:pPr>
        <w:numPr>
          <w:ilvl w:val="0"/>
          <w:numId w:val="1"/>
        </w:numPr>
        <w:spacing w:line="240" w:lineRule="auto"/>
        <w:jc w:val="both"/>
        <w:rPr>
          <w:color w:val="000000"/>
          <w:sz w:val="27"/>
          <w:szCs w:val="27"/>
          <w:shd w:val="clear" w:color="auto" w:fill="FFFFFF"/>
        </w:rPr>
      </w:pPr>
      <w:r w:rsidRPr="005975BD">
        <w:rPr>
          <w:rFonts w:ascii="Times New Roman" w:hAnsi="Times New Roman"/>
          <w:color w:val="000000"/>
          <w:sz w:val="28"/>
          <w:szCs w:val="27"/>
        </w:rPr>
        <w:t>Изучать и распространять положительный опыт подготовки к ОГЭ и ЕГЭ по математике.</w:t>
      </w:r>
    </w:p>
    <w:p w:rsidR="00E86956" w:rsidRPr="00E86956" w:rsidRDefault="00E86956" w:rsidP="00E86956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E86956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Совершенствовать работу по повышению эффективности обучения одаренных детей и детей с ОВЗ.</w:t>
      </w:r>
    </w:p>
    <w:p w:rsidR="00307AE4" w:rsidRDefault="00307AE4" w:rsidP="00307AE4">
      <w:pPr>
        <w:jc w:val="both"/>
        <w:rPr>
          <w:rFonts w:ascii="Times New Roman" w:hAnsi="Times New Roman" w:cs="Times New Roman"/>
          <w:i/>
          <w:sz w:val="28"/>
          <w:szCs w:val="28"/>
        </w:rPr>
        <w:sectPr w:rsidR="00307A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7AE4" w:rsidRPr="008E4913" w:rsidRDefault="00307AE4" w:rsidP="008E4913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8E4913">
        <w:rPr>
          <w:rFonts w:ascii="Times New Roman" w:hAnsi="Times New Roman" w:cs="Times New Roman"/>
          <w:b/>
          <w:bCs/>
          <w:sz w:val="28"/>
        </w:rPr>
        <w:lastRenderedPageBreak/>
        <w:t>Направление: «Формирование и оценка функциональной грамотности обучающихся»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1"/>
        <w:gridCol w:w="4581"/>
        <w:gridCol w:w="1799"/>
        <w:gridCol w:w="2148"/>
        <w:gridCol w:w="5471"/>
      </w:tblGrid>
      <w:tr w:rsidR="00307AE4" w:rsidRPr="00105377" w:rsidTr="008F1659">
        <w:tc>
          <w:tcPr>
            <w:tcW w:w="561" w:type="dxa"/>
            <w:vAlign w:val="center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"/>
                <w:sz w:val="24"/>
                <w:szCs w:val="24"/>
              </w:rPr>
              <w:t>№</w:t>
            </w:r>
          </w:p>
          <w:p w:rsidR="00307AE4" w:rsidRPr="00105377" w:rsidRDefault="00307AE4" w:rsidP="00307AE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77">
              <w:rPr>
                <w:rStyle w:val="21"/>
                <w:rFonts w:eastAsiaTheme="minorEastAsia"/>
                <w:sz w:val="24"/>
                <w:szCs w:val="24"/>
              </w:rPr>
              <w:t>п/п</w:t>
            </w:r>
          </w:p>
        </w:tc>
        <w:tc>
          <w:tcPr>
            <w:tcW w:w="4581" w:type="dxa"/>
            <w:vAlign w:val="center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00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9" w:type="dxa"/>
            <w:vAlign w:val="center"/>
          </w:tcPr>
          <w:p w:rsidR="00307AE4" w:rsidRPr="00105377" w:rsidRDefault="00307AE4" w:rsidP="00307AE4">
            <w:pPr>
              <w:pStyle w:val="20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"/>
                <w:sz w:val="24"/>
                <w:szCs w:val="24"/>
              </w:rPr>
              <w:t>Сроки проведения</w:t>
            </w:r>
          </w:p>
        </w:tc>
        <w:tc>
          <w:tcPr>
            <w:tcW w:w="2148" w:type="dxa"/>
            <w:vAlign w:val="center"/>
          </w:tcPr>
          <w:p w:rsidR="00307AE4" w:rsidRPr="00105377" w:rsidRDefault="00307AE4" w:rsidP="00307AE4">
            <w:pPr>
              <w:pStyle w:val="20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"/>
                <w:sz w:val="24"/>
                <w:szCs w:val="24"/>
              </w:rPr>
              <w:t>Ответственные</w:t>
            </w:r>
          </w:p>
        </w:tc>
        <w:tc>
          <w:tcPr>
            <w:tcW w:w="5471" w:type="dxa"/>
            <w:vAlign w:val="center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"/>
                <w:sz w:val="24"/>
                <w:szCs w:val="24"/>
              </w:rPr>
              <w:t>Ожидаемый результат реализации мероприятия</w:t>
            </w:r>
          </w:p>
        </w:tc>
      </w:tr>
      <w:tr w:rsidR="00307AE4" w:rsidRPr="00105377" w:rsidTr="008F1659">
        <w:tc>
          <w:tcPr>
            <w:tcW w:w="561" w:type="dxa"/>
          </w:tcPr>
          <w:p w:rsidR="00307AE4" w:rsidRPr="00105377" w:rsidRDefault="00307AE4" w:rsidP="00307AE4">
            <w:pPr>
              <w:ind w:left="-42"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581" w:type="dxa"/>
          </w:tcPr>
          <w:p w:rsidR="00307AE4" w:rsidRPr="00105377" w:rsidRDefault="00307AE4" w:rsidP="007A76A4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Информационная поддержка деятельности муниципального методического объединений учителей </w:t>
            </w:r>
            <w:r w:rsidR="007A76A4" w:rsidRPr="00105377">
              <w:rPr>
                <w:rStyle w:val="2105pt"/>
                <w:sz w:val="24"/>
                <w:szCs w:val="24"/>
              </w:rPr>
              <w:t>математики</w:t>
            </w:r>
            <w:r w:rsidRPr="00105377">
              <w:rPr>
                <w:rStyle w:val="2105pt"/>
                <w:sz w:val="24"/>
                <w:szCs w:val="24"/>
              </w:rPr>
              <w:t>.</w:t>
            </w:r>
          </w:p>
        </w:tc>
        <w:tc>
          <w:tcPr>
            <w:tcW w:w="1799" w:type="dxa"/>
            <w:vAlign w:val="center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В течение </w:t>
            </w:r>
            <w:r w:rsidR="008C6CFC">
              <w:rPr>
                <w:rStyle w:val="2105pt"/>
                <w:sz w:val="24"/>
                <w:szCs w:val="24"/>
              </w:rPr>
              <w:t>года</w:t>
            </w:r>
          </w:p>
        </w:tc>
        <w:tc>
          <w:tcPr>
            <w:tcW w:w="2148" w:type="dxa"/>
            <w:vAlign w:val="center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Руководитель</w:t>
            </w:r>
          </w:p>
          <w:p w:rsidR="00307AE4" w:rsidRPr="00105377" w:rsidRDefault="00105377" w:rsidP="00307AE4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Р</w:t>
            </w:r>
            <w:r w:rsidR="00307AE4" w:rsidRPr="00105377">
              <w:rPr>
                <w:rStyle w:val="2105pt"/>
                <w:sz w:val="24"/>
                <w:szCs w:val="24"/>
              </w:rPr>
              <w:t>МО</w:t>
            </w:r>
          </w:p>
          <w:p w:rsidR="00307AE4" w:rsidRPr="00105377" w:rsidRDefault="00307AE4" w:rsidP="00105377">
            <w:pPr>
              <w:pStyle w:val="20"/>
              <w:shd w:val="clear" w:color="auto" w:fill="auto"/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5471" w:type="dxa"/>
          </w:tcPr>
          <w:p w:rsidR="00307AE4" w:rsidRPr="00105377" w:rsidRDefault="00307AE4" w:rsidP="007A76A4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Рубрика «</w:t>
            </w:r>
            <w:r w:rsidR="00105377" w:rsidRP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 xml:space="preserve">МО учителей </w:t>
            </w:r>
            <w:r w:rsidR="007A76A4" w:rsidRPr="00105377">
              <w:rPr>
                <w:rStyle w:val="2105pt"/>
                <w:sz w:val="24"/>
                <w:szCs w:val="24"/>
              </w:rPr>
              <w:t>математики</w:t>
            </w:r>
            <w:r w:rsidRPr="00105377">
              <w:rPr>
                <w:rStyle w:val="2105pt"/>
                <w:sz w:val="24"/>
                <w:szCs w:val="24"/>
              </w:rPr>
              <w:t xml:space="preserve">» раздела «Деятельность </w:t>
            </w:r>
            <w:r w:rsidR="00105377" w:rsidRP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>МО» на сайте управления (отдела) образования своевременно пополняется материалами.</w:t>
            </w:r>
          </w:p>
        </w:tc>
      </w:tr>
      <w:tr w:rsidR="00307AE4" w:rsidRPr="00105377" w:rsidTr="008F1659">
        <w:tc>
          <w:tcPr>
            <w:tcW w:w="561" w:type="dxa"/>
          </w:tcPr>
          <w:p w:rsidR="00307AE4" w:rsidRPr="00105377" w:rsidRDefault="00307AE4" w:rsidP="00307AE4">
            <w:pPr>
              <w:ind w:left="-42"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581" w:type="dxa"/>
          </w:tcPr>
          <w:p w:rsidR="00307AE4" w:rsidRPr="00105377" w:rsidRDefault="00307AE4" w:rsidP="007A76A4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Организация и проведение заседания </w:t>
            </w:r>
            <w:r w:rsidR="00105377" w:rsidRP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b/>
                <w:sz w:val="24"/>
                <w:szCs w:val="24"/>
              </w:rPr>
              <w:t xml:space="preserve">МО </w:t>
            </w:r>
            <w:r w:rsidRPr="00105377">
              <w:rPr>
                <w:rStyle w:val="2105pt"/>
                <w:sz w:val="24"/>
                <w:szCs w:val="24"/>
              </w:rPr>
              <w:t xml:space="preserve">учителей </w:t>
            </w:r>
            <w:r w:rsidR="007A76A4" w:rsidRPr="00105377">
              <w:rPr>
                <w:rStyle w:val="2105pt"/>
                <w:sz w:val="24"/>
                <w:szCs w:val="24"/>
              </w:rPr>
              <w:t>математики</w:t>
            </w:r>
            <w:r w:rsidRPr="00105377">
              <w:rPr>
                <w:rStyle w:val="2105pt"/>
                <w:sz w:val="24"/>
                <w:szCs w:val="24"/>
              </w:rPr>
              <w:t xml:space="preserve"> по теме </w:t>
            </w:r>
            <w:r w:rsidRPr="00105377">
              <w:rPr>
                <w:rStyle w:val="2105pt"/>
                <w:b/>
                <w:sz w:val="24"/>
                <w:szCs w:val="24"/>
              </w:rPr>
              <w:t>«Формирование и оценка функциональной грамотности обучающихся: приоритетные задачи на 2021/2022 учебный год».</w:t>
            </w:r>
          </w:p>
        </w:tc>
        <w:tc>
          <w:tcPr>
            <w:tcW w:w="1799" w:type="dxa"/>
          </w:tcPr>
          <w:p w:rsidR="00307AE4" w:rsidRPr="00105377" w:rsidRDefault="00307AE4" w:rsidP="008C6CFC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 август 2021 г.</w:t>
            </w:r>
          </w:p>
        </w:tc>
        <w:tc>
          <w:tcPr>
            <w:tcW w:w="2148" w:type="dxa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Руководитель</w:t>
            </w:r>
          </w:p>
          <w:p w:rsidR="00307AE4" w:rsidRPr="00105377" w:rsidRDefault="00105377" w:rsidP="00307AE4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Р</w:t>
            </w:r>
            <w:r w:rsidR="00307AE4" w:rsidRPr="00105377">
              <w:rPr>
                <w:rStyle w:val="2105pt"/>
                <w:sz w:val="24"/>
                <w:szCs w:val="24"/>
              </w:rPr>
              <w:t>МО</w:t>
            </w:r>
          </w:p>
        </w:tc>
        <w:tc>
          <w:tcPr>
            <w:tcW w:w="5471" w:type="dxa"/>
          </w:tcPr>
          <w:p w:rsidR="00105377" w:rsidRPr="00105377" w:rsidRDefault="00307AE4" w:rsidP="00105377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Руководитель </w:t>
            </w:r>
            <w:r w:rsidR="00105377" w:rsidRP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 xml:space="preserve">МО проводит заседание </w:t>
            </w:r>
            <w:r w:rsidR="00105377" w:rsidRP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 xml:space="preserve">МО </w:t>
            </w:r>
          </w:p>
          <w:p w:rsidR="00307AE4" w:rsidRPr="00105377" w:rsidRDefault="00307AE4" w:rsidP="00307AE4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</w:p>
        </w:tc>
      </w:tr>
      <w:tr w:rsidR="00307AE4" w:rsidRPr="00105377" w:rsidTr="008F1659">
        <w:tc>
          <w:tcPr>
            <w:tcW w:w="561" w:type="dxa"/>
          </w:tcPr>
          <w:p w:rsidR="00307AE4" w:rsidRPr="00105377" w:rsidRDefault="008F1659" w:rsidP="00307AE4">
            <w:pPr>
              <w:ind w:left="-42"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07AE4" w:rsidRPr="00105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81" w:type="dxa"/>
          </w:tcPr>
          <w:p w:rsidR="00307AE4" w:rsidRPr="00105377" w:rsidRDefault="00307AE4" w:rsidP="007A76A4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Активное формирование учителями </w:t>
            </w:r>
            <w:r w:rsidR="007A76A4" w:rsidRPr="00105377">
              <w:rPr>
                <w:rStyle w:val="2105pt"/>
                <w:sz w:val="24"/>
                <w:szCs w:val="24"/>
              </w:rPr>
              <w:t>математики</w:t>
            </w:r>
            <w:r w:rsidRPr="00105377">
              <w:rPr>
                <w:rStyle w:val="2105pt"/>
                <w:sz w:val="24"/>
                <w:szCs w:val="24"/>
              </w:rPr>
              <w:t xml:space="preserve"> всех видов функциональной грамотности обучающихся. Аналитический акцент на методических особенностях формирования </w:t>
            </w:r>
            <w:r w:rsidR="007A76A4" w:rsidRPr="00105377">
              <w:rPr>
                <w:rStyle w:val="2105pt"/>
                <w:sz w:val="24"/>
                <w:szCs w:val="24"/>
              </w:rPr>
              <w:t>математической</w:t>
            </w:r>
            <w:r w:rsidRPr="00105377">
              <w:rPr>
                <w:rStyle w:val="2105pt"/>
                <w:sz w:val="24"/>
                <w:szCs w:val="24"/>
              </w:rPr>
              <w:t xml:space="preserve"> функциональной грамотности.</w:t>
            </w:r>
          </w:p>
        </w:tc>
        <w:tc>
          <w:tcPr>
            <w:tcW w:w="1799" w:type="dxa"/>
          </w:tcPr>
          <w:p w:rsidR="00307AE4" w:rsidRPr="00105377" w:rsidRDefault="00AE3C3D" w:rsidP="00307AE4">
            <w:pPr>
              <w:pStyle w:val="20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Сентябрь - октябрь 2021</w:t>
            </w:r>
            <w:r w:rsidR="00307AE4" w:rsidRPr="00105377">
              <w:rPr>
                <w:rStyle w:val="2105pt"/>
                <w:sz w:val="24"/>
                <w:szCs w:val="24"/>
              </w:rPr>
              <w:t>г.</w:t>
            </w:r>
          </w:p>
        </w:tc>
        <w:tc>
          <w:tcPr>
            <w:tcW w:w="2148" w:type="dxa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Руководитель </w:t>
            </w:r>
            <w:r w:rsidR="00105377" w:rsidRP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 xml:space="preserve">МО </w:t>
            </w:r>
          </w:p>
        </w:tc>
        <w:tc>
          <w:tcPr>
            <w:tcW w:w="5471" w:type="dxa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Руководитель </w:t>
            </w:r>
            <w:r w:rsid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>МО</w:t>
            </w:r>
            <w:r w:rsidR="008F1659">
              <w:rPr>
                <w:rStyle w:val="2105pt"/>
                <w:sz w:val="24"/>
                <w:szCs w:val="24"/>
              </w:rPr>
              <w:t xml:space="preserve"> участвует в вовлечении прохождения курсовой подготовки в ПК МРО </w:t>
            </w:r>
          </w:p>
        </w:tc>
      </w:tr>
      <w:tr w:rsidR="00307AE4" w:rsidRPr="00105377" w:rsidTr="008F1659">
        <w:tc>
          <w:tcPr>
            <w:tcW w:w="561" w:type="dxa"/>
          </w:tcPr>
          <w:p w:rsidR="00307AE4" w:rsidRPr="00105377" w:rsidRDefault="008F1659" w:rsidP="00307AE4">
            <w:pPr>
              <w:ind w:left="-42"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581" w:type="dxa"/>
          </w:tcPr>
          <w:p w:rsidR="00307AE4" w:rsidRPr="00105377" w:rsidRDefault="00307AE4" w:rsidP="007A39A2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Организация и проведение заседания </w:t>
            </w:r>
            <w:r w:rsidR="00105377" w:rsidRP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b/>
                <w:sz w:val="24"/>
                <w:szCs w:val="24"/>
              </w:rPr>
              <w:t>МО</w:t>
            </w:r>
            <w:r w:rsidRPr="00105377">
              <w:rPr>
                <w:rStyle w:val="2105pt"/>
                <w:sz w:val="24"/>
                <w:szCs w:val="24"/>
              </w:rPr>
              <w:t xml:space="preserve"> учителей </w:t>
            </w:r>
            <w:r w:rsidR="007A39A2" w:rsidRPr="00105377">
              <w:rPr>
                <w:rStyle w:val="2105pt"/>
                <w:sz w:val="24"/>
                <w:szCs w:val="24"/>
              </w:rPr>
              <w:t xml:space="preserve">математики </w:t>
            </w:r>
            <w:r w:rsidRPr="00105377">
              <w:rPr>
                <w:rStyle w:val="2105pt"/>
                <w:sz w:val="24"/>
                <w:szCs w:val="24"/>
              </w:rPr>
              <w:t xml:space="preserve"> ОО по теме </w:t>
            </w:r>
            <w:r w:rsidRPr="00105377">
              <w:rPr>
                <w:rStyle w:val="2105pt"/>
                <w:b/>
                <w:sz w:val="24"/>
                <w:szCs w:val="24"/>
              </w:rPr>
              <w:t xml:space="preserve">«Формирование и оценка функциональной грамотности обучающихся: методические особенности формирования </w:t>
            </w:r>
            <w:r w:rsidR="007A39A2" w:rsidRPr="00105377">
              <w:rPr>
                <w:rStyle w:val="2105pt"/>
                <w:b/>
                <w:sz w:val="24"/>
                <w:szCs w:val="24"/>
              </w:rPr>
              <w:t>математической</w:t>
            </w:r>
            <w:r w:rsidRPr="00105377">
              <w:rPr>
                <w:rStyle w:val="2105pt"/>
                <w:b/>
                <w:sz w:val="24"/>
                <w:szCs w:val="24"/>
              </w:rPr>
              <w:t xml:space="preserve"> функциональной грамотности».</w:t>
            </w:r>
          </w:p>
        </w:tc>
        <w:tc>
          <w:tcPr>
            <w:tcW w:w="1799" w:type="dxa"/>
          </w:tcPr>
          <w:p w:rsidR="00307AE4" w:rsidRPr="00105377" w:rsidRDefault="00307AE4" w:rsidP="008C6CFC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ноябр</w:t>
            </w:r>
            <w:r w:rsidR="008C6CFC">
              <w:rPr>
                <w:rStyle w:val="2105pt"/>
                <w:sz w:val="24"/>
                <w:szCs w:val="24"/>
              </w:rPr>
              <w:t>ь</w:t>
            </w:r>
            <w:r w:rsidRPr="00105377">
              <w:rPr>
                <w:rStyle w:val="2105pt"/>
                <w:sz w:val="24"/>
                <w:szCs w:val="24"/>
              </w:rPr>
              <w:t xml:space="preserve"> 2021 г.</w:t>
            </w:r>
          </w:p>
        </w:tc>
        <w:tc>
          <w:tcPr>
            <w:tcW w:w="2148" w:type="dxa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Руководитель </w:t>
            </w:r>
            <w:r w:rsidR="00105377" w:rsidRP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 xml:space="preserve">МО </w:t>
            </w:r>
          </w:p>
        </w:tc>
        <w:tc>
          <w:tcPr>
            <w:tcW w:w="5471" w:type="dxa"/>
          </w:tcPr>
          <w:p w:rsidR="00307AE4" w:rsidRPr="00105377" w:rsidRDefault="00307AE4" w:rsidP="008F1659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Руководитель МО ОО проводит заседание МО, используя результаты проведенного анализа </w:t>
            </w:r>
          </w:p>
        </w:tc>
      </w:tr>
      <w:tr w:rsidR="00307AE4" w:rsidRPr="00105377" w:rsidTr="008F1659">
        <w:tc>
          <w:tcPr>
            <w:tcW w:w="561" w:type="dxa"/>
          </w:tcPr>
          <w:p w:rsidR="00307AE4" w:rsidRPr="00105377" w:rsidRDefault="008F1659" w:rsidP="00307AE4">
            <w:pPr>
              <w:ind w:left="-42"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07AE4" w:rsidRPr="00105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81" w:type="dxa"/>
          </w:tcPr>
          <w:p w:rsidR="00307AE4" w:rsidRPr="00105377" w:rsidRDefault="00307AE4" w:rsidP="00A9445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Активное формирование учителями </w:t>
            </w:r>
            <w:r w:rsidR="007A39A2" w:rsidRPr="00105377">
              <w:rPr>
                <w:rStyle w:val="2105pt"/>
                <w:sz w:val="24"/>
                <w:szCs w:val="24"/>
              </w:rPr>
              <w:t>математики</w:t>
            </w:r>
            <w:r w:rsidRPr="00105377">
              <w:rPr>
                <w:rStyle w:val="2105pt"/>
                <w:sz w:val="24"/>
                <w:szCs w:val="24"/>
              </w:rPr>
              <w:t xml:space="preserve"> всех видов функциональной грамотности обучающихся. </w:t>
            </w:r>
          </w:p>
        </w:tc>
        <w:tc>
          <w:tcPr>
            <w:tcW w:w="1799" w:type="dxa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26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Ноябрь-</w:t>
            </w:r>
          </w:p>
          <w:p w:rsidR="00307AE4" w:rsidRPr="00105377" w:rsidRDefault="00307AE4" w:rsidP="008F1659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 - Январь</w:t>
            </w:r>
          </w:p>
          <w:p w:rsidR="00307AE4" w:rsidRPr="00105377" w:rsidRDefault="00307AE4" w:rsidP="00307AE4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99"/>
              </w:tabs>
              <w:spacing w:line="226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г.</w:t>
            </w:r>
          </w:p>
        </w:tc>
        <w:tc>
          <w:tcPr>
            <w:tcW w:w="2148" w:type="dxa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35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Руководитель </w:t>
            </w:r>
            <w:r w:rsidR="00105377" w:rsidRP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>М</w:t>
            </w:r>
            <w:r w:rsidR="008F1659">
              <w:rPr>
                <w:rStyle w:val="2105pt"/>
                <w:sz w:val="24"/>
                <w:szCs w:val="24"/>
              </w:rPr>
              <w:t>О</w:t>
            </w:r>
          </w:p>
        </w:tc>
        <w:tc>
          <w:tcPr>
            <w:tcW w:w="5471" w:type="dxa"/>
          </w:tcPr>
          <w:p w:rsidR="00307AE4" w:rsidRPr="00105377" w:rsidRDefault="008F1659" w:rsidP="00307AE4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>
              <w:rPr>
                <w:rStyle w:val="2105pt"/>
              </w:rPr>
              <w:t xml:space="preserve">Проведение педагогического Совета в МКОУ СОШ </w:t>
            </w:r>
            <w:proofErr w:type="spellStart"/>
            <w:r>
              <w:rPr>
                <w:rStyle w:val="2105pt"/>
              </w:rPr>
              <w:t>пгт</w:t>
            </w:r>
            <w:proofErr w:type="spellEnd"/>
            <w:r>
              <w:rPr>
                <w:rStyle w:val="2105pt"/>
              </w:rPr>
              <w:t xml:space="preserve"> Хасан совместно с МКОУ СОШ </w:t>
            </w:r>
            <w:proofErr w:type="spellStart"/>
            <w:r>
              <w:rPr>
                <w:rStyle w:val="2105pt"/>
              </w:rPr>
              <w:t>пгт</w:t>
            </w:r>
            <w:proofErr w:type="spellEnd"/>
            <w:r>
              <w:rPr>
                <w:rStyle w:val="2105pt"/>
              </w:rPr>
              <w:t xml:space="preserve"> Краскино</w:t>
            </w:r>
          </w:p>
        </w:tc>
      </w:tr>
      <w:tr w:rsidR="00307AE4" w:rsidRPr="00105377" w:rsidTr="008F1659">
        <w:tc>
          <w:tcPr>
            <w:tcW w:w="561" w:type="dxa"/>
          </w:tcPr>
          <w:p w:rsidR="00307AE4" w:rsidRPr="00105377" w:rsidRDefault="008F1659" w:rsidP="00307AE4">
            <w:pPr>
              <w:ind w:left="-42"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307AE4" w:rsidRPr="00105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81" w:type="dxa"/>
          </w:tcPr>
          <w:p w:rsidR="00307AE4" w:rsidRPr="00105377" w:rsidRDefault="00307AE4" w:rsidP="00A9445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Организация и проведение заседания </w:t>
            </w:r>
            <w:r w:rsidR="00105377" w:rsidRP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b/>
                <w:sz w:val="24"/>
                <w:szCs w:val="24"/>
              </w:rPr>
              <w:t xml:space="preserve">МО </w:t>
            </w:r>
            <w:r w:rsidRPr="00105377">
              <w:rPr>
                <w:rStyle w:val="2105pt"/>
                <w:sz w:val="24"/>
                <w:szCs w:val="24"/>
              </w:rPr>
              <w:t xml:space="preserve">учителей </w:t>
            </w:r>
            <w:r w:rsidR="00A94451" w:rsidRPr="00105377">
              <w:rPr>
                <w:rStyle w:val="2105pt"/>
                <w:sz w:val="24"/>
                <w:szCs w:val="24"/>
              </w:rPr>
              <w:t>математики</w:t>
            </w:r>
            <w:r w:rsidRPr="00105377">
              <w:rPr>
                <w:rStyle w:val="2105pt"/>
                <w:sz w:val="24"/>
                <w:szCs w:val="24"/>
              </w:rPr>
              <w:t xml:space="preserve"> по теме </w:t>
            </w:r>
            <w:r w:rsidRPr="00105377">
              <w:rPr>
                <w:rStyle w:val="2105pt"/>
                <w:b/>
                <w:sz w:val="24"/>
                <w:szCs w:val="24"/>
              </w:rPr>
              <w:t xml:space="preserve">«Формирование и оценка функциональной грамотности обучающихся: методические особенности формирования </w:t>
            </w:r>
            <w:r w:rsidR="00A94451" w:rsidRPr="00105377">
              <w:rPr>
                <w:rStyle w:val="2105pt"/>
                <w:b/>
                <w:sz w:val="24"/>
                <w:szCs w:val="24"/>
              </w:rPr>
              <w:t>всех видов функциональной грамотности в рамках преподавания математики</w:t>
            </w:r>
            <w:r w:rsidRPr="00105377">
              <w:rPr>
                <w:rStyle w:val="2105pt"/>
                <w:b/>
                <w:sz w:val="24"/>
                <w:szCs w:val="24"/>
              </w:rPr>
              <w:t>».</w:t>
            </w:r>
          </w:p>
        </w:tc>
        <w:tc>
          <w:tcPr>
            <w:tcW w:w="1799" w:type="dxa"/>
          </w:tcPr>
          <w:p w:rsidR="00307AE4" w:rsidRPr="00105377" w:rsidRDefault="00307AE4" w:rsidP="007110DA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январ</w:t>
            </w:r>
            <w:r w:rsidR="007110DA">
              <w:rPr>
                <w:rStyle w:val="2105pt"/>
                <w:sz w:val="24"/>
                <w:szCs w:val="24"/>
              </w:rPr>
              <w:t>ь</w:t>
            </w:r>
            <w:r w:rsidRPr="00105377">
              <w:rPr>
                <w:rStyle w:val="2105pt"/>
                <w:sz w:val="24"/>
                <w:szCs w:val="24"/>
              </w:rPr>
              <w:t xml:space="preserve"> 2022 г.</w:t>
            </w:r>
          </w:p>
        </w:tc>
        <w:tc>
          <w:tcPr>
            <w:tcW w:w="2148" w:type="dxa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Руководитель</w:t>
            </w:r>
          </w:p>
          <w:p w:rsidR="00307AE4" w:rsidRPr="00105377" w:rsidRDefault="008F1659" w:rsidP="00307AE4">
            <w:pPr>
              <w:pStyle w:val="20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t>МО</w:t>
            </w:r>
          </w:p>
        </w:tc>
        <w:tc>
          <w:tcPr>
            <w:tcW w:w="5471" w:type="dxa"/>
          </w:tcPr>
          <w:p w:rsidR="00307AE4" w:rsidRPr="00105377" w:rsidRDefault="00307AE4" w:rsidP="00A94451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Руководитель </w:t>
            </w:r>
            <w:r w:rsidR="00105377" w:rsidRP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 xml:space="preserve">МО проводит заседание </w:t>
            </w:r>
            <w:r w:rsidR="00105377" w:rsidRP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>МО, созд</w:t>
            </w:r>
            <w:r w:rsidR="008F1659">
              <w:rPr>
                <w:rStyle w:val="2105pt"/>
                <w:sz w:val="24"/>
                <w:szCs w:val="24"/>
              </w:rPr>
              <w:t>а</w:t>
            </w:r>
            <w:r w:rsidRPr="00105377">
              <w:rPr>
                <w:rStyle w:val="2105pt"/>
                <w:sz w:val="24"/>
                <w:szCs w:val="24"/>
              </w:rPr>
              <w:t xml:space="preserve">вая условия для </w:t>
            </w:r>
            <w:r w:rsidR="008F1659">
              <w:rPr>
                <w:rStyle w:val="2105pt"/>
                <w:sz w:val="24"/>
                <w:szCs w:val="24"/>
              </w:rPr>
              <w:t xml:space="preserve"> распространения </w:t>
            </w:r>
            <w:r w:rsidRPr="00105377">
              <w:rPr>
                <w:rStyle w:val="2105pt"/>
                <w:sz w:val="24"/>
                <w:szCs w:val="24"/>
              </w:rPr>
              <w:t xml:space="preserve">передового педагогического </w:t>
            </w:r>
          </w:p>
        </w:tc>
      </w:tr>
      <w:tr w:rsidR="00307AE4" w:rsidRPr="00105377" w:rsidTr="008F1659">
        <w:tc>
          <w:tcPr>
            <w:tcW w:w="561" w:type="dxa"/>
          </w:tcPr>
          <w:p w:rsidR="00307AE4" w:rsidRPr="00105377" w:rsidRDefault="008F1659" w:rsidP="00307AE4">
            <w:pPr>
              <w:ind w:left="-42"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307AE4" w:rsidRPr="00105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81" w:type="dxa"/>
          </w:tcPr>
          <w:p w:rsidR="00307AE4" w:rsidRPr="00105377" w:rsidRDefault="00307AE4" w:rsidP="00F9404F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Активное формирование учителями </w:t>
            </w:r>
            <w:r w:rsidR="00F9404F" w:rsidRPr="00105377">
              <w:rPr>
                <w:rStyle w:val="2105pt"/>
                <w:sz w:val="24"/>
                <w:szCs w:val="24"/>
              </w:rPr>
              <w:t xml:space="preserve">математики </w:t>
            </w:r>
            <w:r w:rsidRPr="00105377">
              <w:rPr>
                <w:rStyle w:val="2105pt"/>
                <w:sz w:val="24"/>
                <w:szCs w:val="24"/>
              </w:rPr>
              <w:t xml:space="preserve"> всех видов функциональной грамотности обучающихся. Аналитический акцент на </w:t>
            </w:r>
            <w:r w:rsidR="00F9404F" w:rsidRPr="00105377">
              <w:rPr>
                <w:sz w:val="24"/>
                <w:szCs w:val="24"/>
              </w:rPr>
              <w:t xml:space="preserve">дидактический потенциал заданий </w:t>
            </w:r>
            <w:r w:rsidR="00F9404F" w:rsidRPr="00105377">
              <w:rPr>
                <w:sz w:val="24"/>
                <w:szCs w:val="24"/>
                <w:lang w:val="en-US"/>
              </w:rPr>
              <w:t>PISA</w:t>
            </w:r>
            <w:r w:rsidR="00F9404F" w:rsidRPr="00105377">
              <w:rPr>
                <w:sz w:val="24"/>
                <w:szCs w:val="24"/>
              </w:rPr>
              <w:t>-формата при обучении математике</w:t>
            </w:r>
            <w:r w:rsidRPr="00105377">
              <w:rPr>
                <w:rStyle w:val="2105pt"/>
                <w:sz w:val="24"/>
                <w:szCs w:val="24"/>
              </w:rPr>
              <w:t>.</w:t>
            </w:r>
          </w:p>
        </w:tc>
        <w:tc>
          <w:tcPr>
            <w:tcW w:w="1799" w:type="dxa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21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Февраль - март 2022 г.</w:t>
            </w:r>
          </w:p>
        </w:tc>
        <w:tc>
          <w:tcPr>
            <w:tcW w:w="2148" w:type="dxa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Руководитель </w:t>
            </w:r>
            <w:r w:rsidR="008F1659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>МО</w:t>
            </w:r>
          </w:p>
        </w:tc>
        <w:tc>
          <w:tcPr>
            <w:tcW w:w="5471" w:type="dxa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Руководитель </w:t>
            </w:r>
            <w:r w:rsidR="008F1659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 xml:space="preserve">МО ОО организует и сопровождает процесс формирования функциональной грамотности обучающихся, анализирует используемые в ОО муниципалитета образовательные технологии,  </w:t>
            </w:r>
            <w:r w:rsidR="008F1659">
              <w:rPr>
                <w:rStyle w:val="2105pt"/>
                <w:sz w:val="24"/>
                <w:szCs w:val="24"/>
              </w:rPr>
              <w:t xml:space="preserve">организует проведение </w:t>
            </w:r>
            <w:r w:rsidRPr="00105377">
              <w:rPr>
                <w:rStyle w:val="2105pt"/>
                <w:sz w:val="24"/>
                <w:szCs w:val="24"/>
              </w:rPr>
              <w:t xml:space="preserve"> мастер-класс</w:t>
            </w:r>
            <w:r w:rsidR="008F1659">
              <w:rPr>
                <w:rStyle w:val="2105pt"/>
                <w:sz w:val="24"/>
                <w:szCs w:val="24"/>
              </w:rPr>
              <w:t>ов</w:t>
            </w:r>
            <w:r w:rsidRPr="00105377">
              <w:rPr>
                <w:rStyle w:val="2105pt"/>
                <w:sz w:val="24"/>
                <w:szCs w:val="24"/>
              </w:rPr>
              <w:t>, посещ</w:t>
            </w:r>
            <w:r w:rsidR="008F1659">
              <w:rPr>
                <w:rStyle w:val="2105pt"/>
                <w:sz w:val="24"/>
                <w:szCs w:val="24"/>
              </w:rPr>
              <w:t xml:space="preserve">ение </w:t>
            </w:r>
            <w:r w:rsidRPr="00105377">
              <w:rPr>
                <w:rStyle w:val="2105pt"/>
                <w:sz w:val="24"/>
                <w:szCs w:val="24"/>
              </w:rPr>
              <w:t xml:space="preserve"> открыты</w:t>
            </w:r>
            <w:r w:rsidR="008F1659">
              <w:rPr>
                <w:rStyle w:val="2105pt"/>
                <w:sz w:val="24"/>
                <w:szCs w:val="24"/>
              </w:rPr>
              <w:t>х</w:t>
            </w:r>
            <w:r w:rsidRPr="00105377">
              <w:rPr>
                <w:rStyle w:val="2105pt"/>
                <w:sz w:val="24"/>
                <w:szCs w:val="24"/>
              </w:rPr>
              <w:t xml:space="preserve"> урок</w:t>
            </w:r>
            <w:r w:rsidR="008F1659">
              <w:rPr>
                <w:rStyle w:val="2105pt"/>
                <w:sz w:val="24"/>
                <w:szCs w:val="24"/>
              </w:rPr>
              <w:t>ов.</w:t>
            </w:r>
          </w:p>
        </w:tc>
      </w:tr>
      <w:tr w:rsidR="00307AE4" w:rsidRPr="00105377" w:rsidTr="008F1659">
        <w:tc>
          <w:tcPr>
            <w:tcW w:w="561" w:type="dxa"/>
          </w:tcPr>
          <w:p w:rsidR="00307AE4" w:rsidRPr="00105377" w:rsidRDefault="008F1659" w:rsidP="00307AE4">
            <w:pPr>
              <w:ind w:left="-42"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="00307AE4" w:rsidRPr="00105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81" w:type="dxa"/>
          </w:tcPr>
          <w:p w:rsidR="00307AE4" w:rsidRPr="00105377" w:rsidRDefault="00307AE4" w:rsidP="00F9404F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 xml:space="preserve">Организация и проведение заседания </w:t>
            </w: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>МО</w:t>
            </w: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 xml:space="preserve"> учителей </w:t>
            </w:r>
            <w:r w:rsidR="00F9404F" w:rsidRPr="00105377">
              <w:rPr>
                <w:rStyle w:val="2105pt"/>
                <w:rFonts w:eastAsiaTheme="minorEastAsia"/>
                <w:sz w:val="24"/>
                <w:szCs w:val="24"/>
              </w:rPr>
              <w:t>математики</w:t>
            </w: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 xml:space="preserve"> ОО по теме </w:t>
            </w: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 xml:space="preserve">«Формирование и оценка функциональной грамотности обучающихся: </w:t>
            </w:r>
            <w:r w:rsidR="00F9404F" w:rsidRPr="00105377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дидактический потенциал заданий </w:t>
            </w:r>
            <w:r w:rsidR="00F9404F" w:rsidRPr="0010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="00F9404F" w:rsidRPr="00105377">
              <w:rPr>
                <w:rFonts w:ascii="Times New Roman" w:hAnsi="Times New Roman" w:cs="Times New Roman"/>
                <w:sz w:val="24"/>
                <w:szCs w:val="24"/>
              </w:rPr>
              <w:t>-формата при обучении математике</w:t>
            </w: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>».</w:t>
            </w:r>
          </w:p>
        </w:tc>
        <w:tc>
          <w:tcPr>
            <w:tcW w:w="1799" w:type="dxa"/>
          </w:tcPr>
          <w:p w:rsidR="00307AE4" w:rsidRPr="00105377" w:rsidRDefault="007110DA" w:rsidP="007110DA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 xml:space="preserve">Апрель </w:t>
            </w:r>
            <w:r w:rsidR="00307AE4" w:rsidRPr="00105377">
              <w:rPr>
                <w:rStyle w:val="2105pt"/>
                <w:sz w:val="24"/>
                <w:szCs w:val="24"/>
              </w:rPr>
              <w:t>2022 г.</w:t>
            </w:r>
          </w:p>
        </w:tc>
        <w:tc>
          <w:tcPr>
            <w:tcW w:w="2148" w:type="dxa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Руководитель МО </w:t>
            </w:r>
          </w:p>
        </w:tc>
        <w:tc>
          <w:tcPr>
            <w:tcW w:w="5471" w:type="dxa"/>
          </w:tcPr>
          <w:p w:rsidR="007110DA" w:rsidRPr="00105377" w:rsidRDefault="00307AE4" w:rsidP="007110DA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Руководитель </w:t>
            </w:r>
            <w:r w:rsidR="007110DA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 xml:space="preserve">МО проводит заседание МО, используя результаты проведенного анализа посещенных открытых занятий учителей </w:t>
            </w:r>
            <w:r w:rsidR="00F9404F" w:rsidRPr="00105377">
              <w:rPr>
                <w:rStyle w:val="2105pt"/>
                <w:sz w:val="24"/>
                <w:szCs w:val="24"/>
              </w:rPr>
              <w:t>математики</w:t>
            </w:r>
            <w:proofErr w:type="gramStart"/>
            <w:r w:rsidRPr="00105377">
              <w:rPr>
                <w:rStyle w:val="2105pt"/>
                <w:sz w:val="24"/>
                <w:szCs w:val="24"/>
              </w:rPr>
              <w:t xml:space="preserve"> ,</w:t>
            </w:r>
            <w:proofErr w:type="gramEnd"/>
            <w:r w:rsidRPr="00105377">
              <w:rPr>
                <w:rStyle w:val="2105pt"/>
                <w:sz w:val="24"/>
                <w:szCs w:val="24"/>
              </w:rPr>
              <w:t xml:space="preserve"> используемых учителями образовательных технологий, средств обучения</w:t>
            </w:r>
            <w:r w:rsidR="007110DA">
              <w:rPr>
                <w:rStyle w:val="2105pt"/>
                <w:sz w:val="24"/>
                <w:szCs w:val="24"/>
              </w:rPr>
              <w:t>.</w:t>
            </w:r>
          </w:p>
          <w:p w:rsidR="00307AE4" w:rsidRPr="00105377" w:rsidRDefault="00307AE4" w:rsidP="00307AE4">
            <w:pPr>
              <w:pStyle w:val="20"/>
              <w:shd w:val="clear" w:color="auto" w:fill="auto"/>
              <w:spacing w:line="226" w:lineRule="exact"/>
              <w:rPr>
                <w:sz w:val="24"/>
                <w:szCs w:val="24"/>
              </w:rPr>
            </w:pPr>
          </w:p>
        </w:tc>
      </w:tr>
      <w:tr w:rsidR="00307AE4" w:rsidRPr="00105377" w:rsidTr="008F1659">
        <w:tc>
          <w:tcPr>
            <w:tcW w:w="561" w:type="dxa"/>
          </w:tcPr>
          <w:p w:rsidR="00307AE4" w:rsidRPr="00105377" w:rsidRDefault="008F1659" w:rsidP="00307AE4">
            <w:pPr>
              <w:ind w:left="-42"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307AE4" w:rsidRPr="00105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81" w:type="dxa"/>
          </w:tcPr>
          <w:p w:rsidR="00307AE4" w:rsidRPr="00105377" w:rsidRDefault="00307AE4" w:rsidP="00F9404F">
            <w:pPr>
              <w:pStyle w:val="20"/>
              <w:shd w:val="clear" w:color="auto" w:fill="auto"/>
              <w:spacing w:line="226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Разработка проекта плана работы </w:t>
            </w:r>
            <w:r w:rsidR="00105377" w:rsidRP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 xml:space="preserve">МО учителей </w:t>
            </w:r>
            <w:r w:rsidR="00F9404F" w:rsidRPr="00105377">
              <w:rPr>
                <w:rStyle w:val="2105pt"/>
                <w:sz w:val="24"/>
                <w:szCs w:val="24"/>
              </w:rPr>
              <w:t>математики</w:t>
            </w:r>
            <w:r w:rsidRPr="00105377">
              <w:rPr>
                <w:rStyle w:val="2105pt"/>
                <w:sz w:val="24"/>
                <w:szCs w:val="24"/>
              </w:rPr>
              <w:t xml:space="preserve"> на 2022/2023 учебный год</w:t>
            </w:r>
          </w:p>
        </w:tc>
        <w:tc>
          <w:tcPr>
            <w:tcW w:w="1799" w:type="dxa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26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5377">
              <w:rPr>
                <w:rStyle w:val="2105pt"/>
                <w:sz w:val="24"/>
                <w:szCs w:val="24"/>
              </w:rPr>
              <w:t>Май</w:t>
            </w:r>
          </w:p>
        </w:tc>
        <w:tc>
          <w:tcPr>
            <w:tcW w:w="2148" w:type="dxa"/>
          </w:tcPr>
          <w:p w:rsidR="00307AE4" w:rsidRPr="00105377" w:rsidRDefault="00307AE4" w:rsidP="00307AE4">
            <w:pPr>
              <w:pStyle w:val="20"/>
              <w:shd w:val="clear" w:color="auto" w:fill="auto"/>
              <w:spacing w:line="21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5377">
              <w:rPr>
                <w:rStyle w:val="2105pt"/>
                <w:sz w:val="24"/>
                <w:szCs w:val="24"/>
              </w:rPr>
              <w:t>Руководитель</w:t>
            </w:r>
          </w:p>
          <w:p w:rsidR="00307AE4" w:rsidRPr="00105377" w:rsidRDefault="00105377" w:rsidP="00307AE4">
            <w:pPr>
              <w:pStyle w:val="20"/>
              <w:shd w:val="clear" w:color="auto" w:fill="auto"/>
              <w:spacing w:line="210" w:lineRule="exact"/>
              <w:jc w:val="center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5377">
              <w:rPr>
                <w:rStyle w:val="2105pt"/>
                <w:sz w:val="24"/>
                <w:szCs w:val="24"/>
              </w:rPr>
              <w:t>Р</w:t>
            </w:r>
            <w:r w:rsidR="00307AE4" w:rsidRPr="00105377">
              <w:rPr>
                <w:rStyle w:val="2105pt"/>
                <w:sz w:val="24"/>
                <w:szCs w:val="24"/>
              </w:rPr>
              <w:t>МО</w:t>
            </w:r>
          </w:p>
          <w:p w:rsidR="00307AE4" w:rsidRPr="00105377" w:rsidRDefault="00307AE4" w:rsidP="00105377">
            <w:pPr>
              <w:pStyle w:val="20"/>
              <w:shd w:val="clear" w:color="auto" w:fill="auto"/>
              <w:spacing w:line="210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471" w:type="dxa"/>
          </w:tcPr>
          <w:p w:rsidR="00307AE4" w:rsidRPr="00105377" w:rsidRDefault="00307AE4" w:rsidP="00F9404F">
            <w:pPr>
              <w:pStyle w:val="20"/>
              <w:shd w:val="clear" w:color="auto" w:fill="auto"/>
              <w:spacing w:line="226" w:lineRule="exac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Руководитель </w:t>
            </w:r>
            <w:r w:rsidR="00105377" w:rsidRP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 xml:space="preserve">МО готовит </w:t>
            </w:r>
            <w:r w:rsidR="008F1659">
              <w:rPr>
                <w:rStyle w:val="2105pt"/>
                <w:sz w:val="24"/>
                <w:szCs w:val="24"/>
              </w:rPr>
              <w:t xml:space="preserve">перспективный </w:t>
            </w:r>
            <w:r w:rsidRPr="00105377">
              <w:rPr>
                <w:rStyle w:val="2105pt"/>
                <w:sz w:val="24"/>
                <w:szCs w:val="24"/>
              </w:rPr>
              <w:t xml:space="preserve">план работы </w:t>
            </w:r>
            <w:r w:rsidR="00105377" w:rsidRPr="00105377">
              <w:rPr>
                <w:rStyle w:val="2105pt"/>
                <w:sz w:val="24"/>
                <w:szCs w:val="24"/>
              </w:rPr>
              <w:t>Р</w:t>
            </w:r>
            <w:r w:rsidRPr="00105377">
              <w:rPr>
                <w:rStyle w:val="2105pt"/>
                <w:sz w:val="24"/>
                <w:szCs w:val="24"/>
              </w:rPr>
              <w:t xml:space="preserve">МО учителей </w:t>
            </w:r>
            <w:r w:rsidR="00F9404F" w:rsidRPr="00105377">
              <w:rPr>
                <w:rStyle w:val="2105pt"/>
                <w:sz w:val="24"/>
                <w:szCs w:val="24"/>
              </w:rPr>
              <w:t>математики</w:t>
            </w:r>
            <w:r w:rsidRPr="00105377">
              <w:rPr>
                <w:rStyle w:val="2105pt"/>
                <w:sz w:val="24"/>
                <w:szCs w:val="24"/>
              </w:rPr>
              <w:t xml:space="preserve"> на 2022/2023 учебный год.</w:t>
            </w:r>
          </w:p>
        </w:tc>
      </w:tr>
      <w:tr w:rsidR="00BD61B7" w:rsidRPr="00105377" w:rsidTr="008C6CFC">
        <w:trPr>
          <w:trHeight w:val="986"/>
        </w:trPr>
        <w:tc>
          <w:tcPr>
            <w:tcW w:w="14560" w:type="dxa"/>
            <w:gridSpan w:val="5"/>
          </w:tcPr>
          <w:p w:rsidR="00BD61B7" w:rsidRPr="00105377" w:rsidRDefault="00BD61B7" w:rsidP="00307AE4">
            <w:pPr>
              <w:ind w:left="-42"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D61B7" w:rsidRPr="00105377" w:rsidRDefault="008E4913" w:rsidP="00BD61B7">
            <w:pPr>
              <w:pStyle w:val="20"/>
              <w:shd w:val="clear" w:color="auto" w:fill="auto"/>
              <w:spacing w:line="226" w:lineRule="exact"/>
              <w:jc w:val="center"/>
              <w:rPr>
                <w:rStyle w:val="2105pt"/>
                <w:b/>
                <w:sz w:val="24"/>
                <w:szCs w:val="24"/>
              </w:rPr>
            </w:pPr>
            <w:r w:rsidRPr="00105377">
              <w:rPr>
                <w:rStyle w:val="2105pt"/>
                <w:b/>
                <w:sz w:val="24"/>
                <w:szCs w:val="24"/>
              </w:rPr>
              <w:t xml:space="preserve">Актуальные вопросы и проблемы, которые будут рассмотрены на заседаниях </w:t>
            </w:r>
            <w:r w:rsidR="00105377" w:rsidRPr="00105377">
              <w:rPr>
                <w:rStyle w:val="2105pt"/>
                <w:b/>
                <w:sz w:val="24"/>
                <w:szCs w:val="24"/>
              </w:rPr>
              <w:t>Р</w:t>
            </w:r>
            <w:r w:rsidRPr="00105377">
              <w:rPr>
                <w:rStyle w:val="2105pt"/>
                <w:b/>
                <w:sz w:val="24"/>
                <w:szCs w:val="24"/>
              </w:rPr>
              <w:t>МО учителей математики</w:t>
            </w:r>
          </w:p>
        </w:tc>
      </w:tr>
      <w:tr w:rsidR="00307AE4" w:rsidRPr="00105377" w:rsidTr="008C6CFC">
        <w:tc>
          <w:tcPr>
            <w:tcW w:w="14560" w:type="dxa"/>
            <w:gridSpan w:val="5"/>
            <w:vAlign w:val="center"/>
          </w:tcPr>
          <w:p w:rsidR="00307AE4" w:rsidRPr="00105377" w:rsidRDefault="00307AE4" w:rsidP="00B30375">
            <w:pPr>
              <w:ind w:left="-42"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>Направление: Реализация ФГОС ОО</w:t>
            </w:r>
            <w:r w:rsidR="008C6CFC">
              <w:rPr>
                <w:rStyle w:val="2105pt"/>
                <w:rFonts w:eastAsiaTheme="minorEastAsia"/>
                <w:b/>
                <w:sz w:val="24"/>
                <w:szCs w:val="24"/>
              </w:rPr>
              <w:t>О</w:t>
            </w: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 xml:space="preserve"> </w:t>
            </w:r>
            <w:r w:rsidR="008C6CFC">
              <w:rPr>
                <w:rStyle w:val="2105pt"/>
                <w:rFonts w:eastAsiaTheme="minorEastAsia"/>
                <w:b/>
                <w:sz w:val="24"/>
                <w:szCs w:val="24"/>
              </w:rPr>
              <w:t xml:space="preserve">и СОО </w:t>
            </w: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>и предметных концепций</w:t>
            </w:r>
          </w:p>
        </w:tc>
      </w:tr>
      <w:tr w:rsidR="008E4913" w:rsidRPr="00105377" w:rsidTr="008C6CFC">
        <w:tc>
          <w:tcPr>
            <w:tcW w:w="14560" w:type="dxa"/>
            <w:gridSpan w:val="5"/>
          </w:tcPr>
          <w:p w:rsidR="008E4913" w:rsidRPr="00105377" w:rsidRDefault="008E4913" w:rsidP="00307AE4">
            <w:pPr>
              <w:pStyle w:val="20"/>
              <w:shd w:val="clear" w:color="auto" w:fill="auto"/>
              <w:spacing w:line="226" w:lineRule="exact"/>
              <w:rPr>
                <w:rStyle w:val="2105pt"/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Изучение, обсуждение нормативных документов </w:t>
            </w:r>
          </w:p>
          <w:p w:rsidR="008E4913" w:rsidRPr="00105377" w:rsidRDefault="008E4913" w:rsidP="00307AE4">
            <w:pPr>
              <w:pStyle w:val="20"/>
              <w:shd w:val="clear" w:color="auto" w:fill="auto"/>
              <w:spacing w:line="226" w:lineRule="exact"/>
              <w:rPr>
                <w:rStyle w:val="2105pt"/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Анализ рабочих, авторских программ, методик, технологий</w:t>
            </w:r>
          </w:p>
          <w:p w:rsidR="008E4913" w:rsidRPr="00105377" w:rsidRDefault="008E4913" w:rsidP="00307AE4">
            <w:pPr>
              <w:pStyle w:val="20"/>
              <w:shd w:val="clear" w:color="auto" w:fill="auto"/>
              <w:spacing w:line="226" w:lineRule="exact"/>
              <w:rPr>
                <w:rStyle w:val="2105pt"/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Анализ результатов промежуточной и итоговой аттестации обучающихся</w:t>
            </w:r>
          </w:p>
          <w:p w:rsidR="008E4913" w:rsidRPr="00105377" w:rsidRDefault="008E4913" w:rsidP="00307AE4">
            <w:pPr>
              <w:ind w:left="-42" w:right="-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>Анализ результатов  оценочных процедур (ГИА, ВПР и др.)</w:t>
            </w:r>
          </w:p>
        </w:tc>
      </w:tr>
      <w:tr w:rsidR="00307AE4" w:rsidRPr="00105377" w:rsidTr="008C6CFC">
        <w:tc>
          <w:tcPr>
            <w:tcW w:w="14560" w:type="dxa"/>
            <w:gridSpan w:val="5"/>
            <w:vAlign w:val="center"/>
          </w:tcPr>
          <w:p w:rsidR="00307AE4" w:rsidRPr="00105377" w:rsidRDefault="00307AE4" w:rsidP="00B30375">
            <w:pPr>
              <w:ind w:left="-42"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>Направление: Воспитание личности</w:t>
            </w:r>
          </w:p>
        </w:tc>
      </w:tr>
      <w:tr w:rsidR="008E4913" w:rsidRPr="00105377" w:rsidTr="008C6CFC">
        <w:tc>
          <w:tcPr>
            <w:tcW w:w="14560" w:type="dxa"/>
            <w:gridSpan w:val="5"/>
          </w:tcPr>
          <w:p w:rsidR="008E4913" w:rsidRPr="00105377" w:rsidRDefault="008E4913" w:rsidP="00307AE4">
            <w:pPr>
              <w:pStyle w:val="20"/>
              <w:shd w:val="clear" w:color="auto" w:fill="auto"/>
              <w:spacing w:line="226" w:lineRule="exact"/>
              <w:rPr>
                <w:rStyle w:val="2105pt"/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Совместное проектирование и проведение внеурочных мероприятий</w:t>
            </w:r>
          </w:p>
          <w:p w:rsidR="008E4913" w:rsidRPr="00105377" w:rsidRDefault="008E4913" w:rsidP="00307AE4">
            <w:pPr>
              <w:ind w:left="-42" w:right="-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>Реализация в предметном содержании программ воспитания ОО</w:t>
            </w:r>
          </w:p>
        </w:tc>
      </w:tr>
      <w:tr w:rsidR="00307AE4" w:rsidRPr="00105377" w:rsidTr="008C6CFC">
        <w:tc>
          <w:tcPr>
            <w:tcW w:w="14560" w:type="dxa"/>
            <w:gridSpan w:val="5"/>
            <w:vAlign w:val="center"/>
          </w:tcPr>
          <w:p w:rsidR="00307AE4" w:rsidRPr="00105377" w:rsidRDefault="00307AE4" w:rsidP="00B30375">
            <w:pPr>
              <w:ind w:left="-42"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>Направление: «Выявление и развитие одаренных школьников»</w:t>
            </w:r>
          </w:p>
        </w:tc>
      </w:tr>
      <w:tr w:rsidR="008E4913" w:rsidRPr="00105377" w:rsidTr="008C6CFC">
        <w:tc>
          <w:tcPr>
            <w:tcW w:w="14560" w:type="dxa"/>
            <w:gridSpan w:val="5"/>
          </w:tcPr>
          <w:p w:rsidR="008E4913" w:rsidRPr="00105377" w:rsidRDefault="008E4913" w:rsidP="00994444">
            <w:pPr>
              <w:pStyle w:val="20"/>
              <w:shd w:val="clear" w:color="auto" w:fill="auto"/>
              <w:spacing w:line="226" w:lineRule="exact"/>
              <w:rPr>
                <w:rStyle w:val="2105pt"/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Подготовка и проведение школьного этапа В</w:t>
            </w:r>
            <w:r w:rsidR="008C6CFC">
              <w:rPr>
                <w:rStyle w:val="2105pt"/>
                <w:sz w:val="24"/>
                <w:szCs w:val="24"/>
              </w:rPr>
              <w:t>С</w:t>
            </w:r>
            <w:r w:rsidRPr="00105377">
              <w:rPr>
                <w:rStyle w:val="2105pt"/>
                <w:sz w:val="24"/>
                <w:szCs w:val="24"/>
              </w:rPr>
              <w:t>ОШ</w:t>
            </w:r>
          </w:p>
          <w:p w:rsidR="008E4913" w:rsidRPr="00105377" w:rsidRDefault="008E4913" w:rsidP="00994444">
            <w:pPr>
              <w:pStyle w:val="20"/>
              <w:shd w:val="clear" w:color="auto" w:fill="auto"/>
              <w:spacing w:line="226" w:lineRule="exact"/>
              <w:rPr>
                <w:rStyle w:val="2105pt"/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Экспертиза олимпиадных работ муниципального этапа В</w:t>
            </w:r>
            <w:r w:rsidR="008C6CFC">
              <w:rPr>
                <w:rStyle w:val="2105pt"/>
                <w:sz w:val="24"/>
                <w:szCs w:val="24"/>
              </w:rPr>
              <w:t>С</w:t>
            </w:r>
            <w:r w:rsidRPr="00105377">
              <w:rPr>
                <w:rStyle w:val="2105pt"/>
                <w:sz w:val="24"/>
                <w:szCs w:val="24"/>
              </w:rPr>
              <w:t>ОШ</w:t>
            </w:r>
          </w:p>
          <w:p w:rsidR="008E4913" w:rsidRPr="00105377" w:rsidRDefault="008E4913" w:rsidP="00994444">
            <w:pPr>
              <w:pStyle w:val="20"/>
              <w:shd w:val="clear" w:color="auto" w:fill="auto"/>
              <w:spacing w:line="226" w:lineRule="exact"/>
              <w:rPr>
                <w:rStyle w:val="2105pt"/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Анализ проведения В</w:t>
            </w:r>
            <w:r w:rsidR="008C6CFC">
              <w:rPr>
                <w:rStyle w:val="2105pt"/>
                <w:sz w:val="24"/>
                <w:szCs w:val="24"/>
              </w:rPr>
              <w:t>С</w:t>
            </w:r>
            <w:r w:rsidRPr="00105377">
              <w:rPr>
                <w:rStyle w:val="2105pt"/>
                <w:sz w:val="24"/>
                <w:szCs w:val="24"/>
              </w:rPr>
              <w:t>ОШ в муниципалитете.</w:t>
            </w:r>
          </w:p>
          <w:p w:rsidR="008E4913" w:rsidRPr="00105377" w:rsidRDefault="008E4913" w:rsidP="00307AE4">
            <w:pPr>
              <w:ind w:left="-42" w:right="-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>Организация и проведение интеллектуальных, творческих конкурсов, конференций, фестивалей и др.</w:t>
            </w:r>
          </w:p>
        </w:tc>
      </w:tr>
      <w:tr w:rsidR="00307AE4" w:rsidRPr="00105377" w:rsidTr="008C6CFC">
        <w:tc>
          <w:tcPr>
            <w:tcW w:w="14560" w:type="dxa"/>
            <w:gridSpan w:val="5"/>
            <w:vAlign w:val="center"/>
          </w:tcPr>
          <w:p w:rsidR="00307AE4" w:rsidRPr="00105377" w:rsidRDefault="00307AE4" w:rsidP="00B30375">
            <w:pPr>
              <w:ind w:left="-42"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>Направление: «Реализация инклюзивного образования»</w:t>
            </w:r>
          </w:p>
        </w:tc>
      </w:tr>
      <w:tr w:rsidR="008E4913" w:rsidRPr="00105377" w:rsidTr="008C6CFC">
        <w:tc>
          <w:tcPr>
            <w:tcW w:w="14560" w:type="dxa"/>
            <w:gridSpan w:val="5"/>
          </w:tcPr>
          <w:p w:rsidR="008E4913" w:rsidRPr="00105377" w:rsidRDefault="008E4913" w:rsidP="00307AE4">
            <w:pPr>
              <w:pStyle w:val="20"/>
              <w:shd w:val="clear" w:color="auto" w:fill="auto"/>
              <w:spacing w:line="226" w:lineRule="exact"/>
              <w:rPr>
                <w:rStyle w:val="2105pt"/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 xml:space="preserve">Изучение, обсуждение нормативных документов </w:t>
            </w:r>
          </w:p>
          <w:p w:rsidR="008E4913" w:rsidRPr="00105377" w:rsidRDefault="008E4913" w:rsidP="00D247BD">
            <w:pPr>
              <w:ind w:left="-42" w:right="-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>Анализ рабочих, авторских программ, методик, технологий</w:t>
            </w:r>
          </w:p>
        </w:tc>
      </w:tr>
      <w:tr w:rsidR="00307AE4" w:rsidRPr="00105377" w:rsidTr="008C6CFC">
        <w:tc>
          <w:tcPr>
            <w:tcW w:w="14560" w:type="dxa"/>
            <w:gridSpan w:val="5"/>
            <w:vAlign w:val="center"/>
          </w:tcPr>
          <w:p w:rsidR="00307AE4" w:rsidRPr="00105377" w:rsidRDefault="00307AE4" w:rsidP="00B30375">
            <w:pPr>
              <w:ind w:left="-42" w:right="-2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>Направление: «Профессиональное развитие педагогов»</w:t>
            </w:r>
          </w:p>
        </w:tc>
      </w:tr>
      <w:tr w:rsidR="008E4913" w:rsidRPr="00105377" w:rsidTr="008C6CFC">
        <w:tc>
          <w:tcPr>
            <w:tcW w:w="14560" w:type="dxa"/>
            <w:gridSpan w:val="5"/>
          </w:tcPr>
          <w:p w:rsidR="008E4913" w:rsidRPr="00105377" w:rsidRDefault="008E4913" w:rsidP="00B30375">
            <w:pPr>
              <w:pStyle w:val="20"/>
              <w:shd w:val="clear" w:color="auto" w:fill="auto"/>
              <w:spacing w:line="226" w:lineRule="exact"/>
              <w:rPr>
                <w:rStyle w:val="2105pt"/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Совместное проектирование учебных занятий, образовательных программ</w:t>
            </w:r>
          </w:p>
          <w:p w:rsidR="008E4913" w:rsidRPr="00105377" w:rsidRDefault="008E4913" w:rsidP="00B30375">
            <w:pPr>
              <w:pStyle w:val="20"/>
              <w:shd w:val="clear" w:color="auto" w:fill="auto"/>
              <w:spacing w:line="226" w:lineRule="exact"/>
              <w:rPr>
                <w:rStyle w:val="2105pt"/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Организация и проведение открытых методических мероприятий</w:t>
            </w:r>
          </w:p>
          <w:p w:rsidR="008E4913" w:rsidRPr="00105377" w:rsidRDefault="008E4913" w:rsidP="00B30375">
            <w:pPr>
              <w:pStyle w:val="20"/>
              <w:shd w:val="clear" w:color="auto" w:fill="auto"/>
              <w:spacing w:line="226" w:lineRule="exact"/>
              <w:rPr>
                <w:rStyle w:val="2105pt"/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Обобщение и распространение передового педагогического опыта</w:t>
            </w:r>
          </w:p>
          <w:p w:rsidR="008E4913" w:rsidRPr="00105377" w:rsidRDefault="008E4913" w:rsidP="00B30375">
            <w:pPr>
              <w:pStyle w:val="20"/>
              <w:shd w:val="clear" w:color="auto" w:fill="auto"/>
              <w:spacing w:line="226" w:lineRule="exact"/>
              <w:rPr>
                <w:rStyle w:val="2105pt"/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Участие в подготовке методических рекомендаций</w:t>
            </w:r>
          </w:p>
          <w:p w:rsidR="008E4913" w:rsidRPr="00105377" w:rsidRDefault="008E4913" w:rsidP="00B30375">
            <w:pPr>
              <w:pStyle w:val="20"/>
              <w:shd w:val="clear" w:color="auto" w:fill="auto"/>
              <w:spacing w:line="226" w:lineRule="exact"/>
              <w:rPr>
                <w:rStyle w:val="2105pt"/>
                <w:sz w:val="24"/>
                <w:szCs w:val="24"/>
              </w:rPr>
            </w:pPr>
            <w:r w:rsidRPr="00105377">
              <w:rPr>
                <w:rStyle w:val="2105pt"/>
                <w:sz w:val="24"/>
                <w:szCs w:val="24"/>
              </w:rPr>
              <w:t>Подготовка педагогов к участию в конкурсах профессионального мастерства</w:t>
            </w:r>
          </w:p>
          <w:p w:rsidR="008E4913" w:rsidRPr="00105377" w:rsidRDefault="008E4913" w:rsidP="00D247BD">
            <w:pPr>
              <w:ind w:left="-42" w:right="-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>Участие в организации наставничества</w:t>
            </w:r>
          </w:p>
        </w:tc>
      </w:tr>
    </w:tbl>
    <w:p w:rsidR="00307AE4" w:rsidRPr="00E86956" w:rsidRDefault="00307AE4" w:rsidP="00307AE4">
      <w:pPr>
        <w:rPr>
          <w:rFonts w:ascii="Times New Roman" w:hAnsi="Times New Roman" w:cs="Times New Roman"/>
          <w:b/>
          <w:bCs/>
        </w:rPr>
      </w:pPr>
    </w:p>
    <w:p w:rsidR="00307AE4" w:rsidRDefault="00307AE4" w:rsidP="00307AE4">
      <w:pPr>
        <w:rPr>
          <w:rFonts w:ascii="Times New Roman" w:hAnsi="Times New Roman" w:cs="Times New Roman"/>
          <w:b/>
          <w:bCs/>
        </w:rPr>
      </w:pPr>
    </w:p>
    <w:p w:rsidR="00105377" w:rsidRDefault="00105377" w:rsidP="00307AE4">
      <w:pPr>
        <w:rPr>
          <w:rFonts w:ascii="Times New Roman" w:hAnsi="Times New Roman" w:cs="Times New Roman"/>
          <w:b/>
          <w:bCs/>
        </w:rPr>
      </w:pPr>
    </w:p>
    <w:p w:rsidR="00105377" w:rsidRDefault="00105377" w:rsidP="00307AE4">
      <w:pPr>
        <w:rPr>
          <w:rFonts w:ascii="Times New Roman" w:hAnsi="Times New Roman" w:cs="Times New Roman"/>
          <w:b/>
          <w:bCs/>
        </w:rPr>
      </w:pPr>
    </w:p>
    <w:p w:rsidR="00105377" w:rsidRPr="00E86956" w:rsidRDefault="00105377" w:rsidP="00307AE4">
      <w:pPr>
        <w:rPr>
          <w:rFonts w:ascii="Times New Roman" w:hAnsi="Times New Roman" w:cs="Times New Roman"/>
          <w:b/>
          <w:bCs/>
        </w:rPr>
      </w:pPr>
    </w:p>
    <w:p w:rsidR="00307AE4" w:rsidRPr="00E86956" w:rsidRDefault="00307AE4" w:rsidP="00307A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956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 w:rsidR="00FF5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377">
        <w:rPr>
          <w:rFonts w:ascii="Times New Roman" w:hAnsi="Times New Roman" w:cs="Times New Roman"/>
          <w:b/>
          <w:sz w:val="28"/>
          <w:szCs w:val="28"/>
        </w:rPr>
        <w:t>Р</w:t>
      </w:r>
      <w:r w:rsidRPr="00E86956">
        <w:rPr>
          <w:rFonts w:ascii="Times New Roman" w:hAnsi="Times New Roman" w:cs="Times New Roman"/>
          <w:b/>
          <w:sz w:val="28"/>
          <w:szCs w:val="28"/>
        </w:rPr>
        <w:t>МО</w:t>
      </w: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696"/>
        <w:gridCol w:w="4515"/>
        <w:gridCol w:w="1305"/>
        <w:gridCol w:w="1701"/>
        <w:gridCol w:w="6520"/>
      </w:tblGrid>
      <w:tr w:rsidR="008C6CFC" w:rsidRPr="00E86956" w:rsidTr="007110DA">
        <w:tc>
          <w:tcPr>
            <w:tcW w:w="696" w:type="dxa"/>
          </w:tcPr>
          <w:p w:rsidR="008C6CFC" w:rsidRPr="00E86956" w:rsidRDefault="008C6CFC" w:rsidP="00D2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5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5" w:type="dxa"/>
          </w:tcPr>
          <w:p w:rsidR="008C6CFC" w:rsidRPr="00E86956" w:rsidRDefault="008C6CFC" w:rsidP="00D2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1305" w:type="dxa"/>
          </w:tcPr>
          <w:p w:rsidR="008C6CFC" w:rsidRPr="00E86956" w:rsidRDefault="008C6CFC" w:rsidP="00D2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и время </w:t>
            </w:r>
          </w:p>
          <w:p w:rsidR="008C6CFC" w:rsidRPr="00E86956" w:rsidRDefault="008C6CFC" w:rsidP="00D2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5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8C6CFC" w:rsidRPr="00E86956" w:rsidRDefault="008C6CFC" w:rsidP="00D2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95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520" w:type="dxa"/>
          </w:tcPr>
          <w:p w:rsidR="008C6CFC" w:rsidRPr="00E86956" w:rsidRDefault="008C6CFC" w:rsidP="00D2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Р</w:t>
            </w:r>
            <w:r w:rsidRPr="00E86956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  <w:p w:rsidR="008C6CFC" w:rsidRPr="00E86956" w:rsidRDefault="008C6CFC" w:rsidP="00D2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6CFC" w:rsidRPr="00105377" w:rsidTr="007110DA">
        <w:tc>
          <w:tcPr>
            <w:tcW w:w="696" w:type="dxa"/>
          </w:tcPr>
          <w:p w:rsidR="008C6CFC" w:rsidRPr="00105377" w:rsidRDefault="008C6CFC" w:rsidP="00D2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4515" w:type="dxa"/>
          </w:tcPr>
          <w:p w:rsidR="008C6CFC" w:rsidRPr="00105377" w:rsidRDefault="008C6CFC" w:rsidP="00D2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>«Формирование и оценка функциональной грамотности обучающихся: приоритетные задачи на 2021/2022 учебный год».</w:t>
            </w:r>
          </w:p>
        </w:tc>
        <w:tc>
          <w:tcPr>
            <w:tcW w:w="1305" w:type="dxa"/>
          </w:tcPr>
          <w:p w:rsidR="008C6CFC" w:rsidRPr="00105377" w:rsidRDefault="008C6CFC" w:rsidP="00D2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701" w:type="dxa"/>
          </w:tcPr>
          <w:p w:rsidR="008C6CFC" w:rsidRPr="00105377" w:rsidRDefault="008C6CFC" w:rsidP="00D2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</w:p>
        </w:tc>
        <w:tc>
          <w:tcPr>
            <w:tcW w:w="6520" w:type="dxa"/>
          </w:tcPr>
          <w:p w:rsidR="008C6CFC" w:rsidRPr="00105377" w:rsidRDefault="008C6CFC" w:rsidP="005F78B4">
            <w:pPr>
              <w:rPr>
                <w:rFonts w:ascii="Times New Roman" w:hAnsi="Times New Roman"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05377">
              <w:rPr>
                <w:rFonts w:ascii="Times New Roman" w:hAnsi="Times New Roman"/>
                <w:sz w:val="24"/>
                <w:szCs w:val="24"/>
              </w:rPr>
              <w:t>Анализ результатов ГИА- 2021  по математике.</w:t>
            </w:r>
          </w:p>
          <w:p w:rsidR="008C6CFC" w:rsidRPr="00105377" w:rsidRDefault="008C6CFC" w:rsidP="005F78B4">
            <w:pPr>
              <w:rPr>
                <w:rFonts w:ascii="Times New Roman" w:hAnsi="Times New Roman"/>
                <w:sz w:val="24"/>
                <w:szCs w:val="24"/>
              </w:rPr>
            </w:pPr>
            <w:r w:rsidRPr="00105377">
              <w:rPr>
                <w:rFonts w:ascii="Times New Roman" w:hAnsi="Times New Roman"/>
                <w:sz w:val="24"/>
                <w:szCs w:val="24"/>
              </w:rPr>
              <w:t xml:space="preserve">2. Приоритетные направления педагогической деятельности учителя математики по </w:t>
            </w: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>формированию и оценке функциональной грамотности обучающихся.</w:t>
            </w:r>
          </w:p>
          <w:p w:rsidR="008C6CFC" w:rsidRPr="00105377" w:rsidRDefault="008C6CFC" w:rsidP="005F78B4">
            <w:pPr>
              <w:rPr>
                <w:rFonts w:ascii="Times New Roman" w:hAnsi="Times New Roman"/>
                <w:sz w:val="24"/>
                <w:szCs w:val="24"/>
              </w:rPr>
            </w:pPr>
            <w:r w:rsidRPr="00105377">
              <w:rPr>
                <w:rFonts w:ascii="Times New Roman" w:hAnsi="Times New Roman"/>
                <w:sz w:val="24"/>
                <w:szCs w:val="24"/>
              </w:rPr>
              <w:t>3. Разработка рабочих программ по математике в соответствии с требованиями ФГОС ООО и СОО. </w:t>
            </w:r>
          </w:p>
          <w:p w:rsidR="008C6CFC" w:rsidRPr="00105377" w:rsidRDefault="008C6CFC" w:rsidP="005F7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5377">
              <w:rPr>
                <w:rFonts w:ascii="Times New Roman" w:hAnsi="Times New Roman"/>
                <w:sz w:val="24"/>
                <w:szCs w:val="24"/>
              </w:rPr>
              <w:t xml:space="preserve">. Консультации. </w:t>
            </w:r>
            <w:r w:rsidRPr="00105377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актуальных проблем.</w:t>
            </w:r>
          </w:p>
        </w:tc>
      </w:tr>
      <w:tr w:rsidR="008C6CFC" w:rsidRPr="00105377" w:rsidTr="007110DA">
        <w:trPr>
          <w:trHeight w:val="983"/>
        </w:trPr>
        <w:tc>
          <w:tcPr>
            <w:tcW w:w="696" w:type="dxa"/>
          </w:tcPr>
          <w:p w:rsidR="008C6CFC" w:rsidRPr="00105377" w:rsidRDefault="008C6CFC" w:rsidP="00D2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b/>
                <w:sz w:val="24"/>
                <w:szCs w:val="24"/>
              </w:rPr>
              <w:t>№2.</w:t>
            </w:r>
          </w:p>
        </w:tc>
        <w:tc>
          <w:tcPr>
            <w:tcW w:w="4515" w:type="dxa"/>
          </w:tcPr>
          <w:p w:rsidR="008C6CFC" w:rsidRPr="00105377" w:rsidRDefault="008C6CFC" w:rsidP="00FF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 xml:space="preserve">«Формирование и оценка функциональной грамотности обучающихся: методические особенности формирования </w:t>
            </w:r>
            <w:r w:rsidRPr="00105377">
              <w:rPr>
                <w:rStyle w:val="2105pt"/>
                <w:rFonts w:eastAsiaTheme="minorEastAsia"/>
                <w:b/>
                <w:sz w:val="24"/>
                <w:szCs w:val="24"/>
                <w:u w:val="single"/>
              </w:rPr>
              <w:t>математической</w:t>
            </w: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 xml:space="preserve"> функциональной грамотности».</w:t>
            </w:r>
          </w:p>
        </w:tc>
        <w:tc>
          <w:tcPr>
            <w:tcW w:w="1305" w:type="dxa"/>
          </w:tcPr>
          <w:p w:rsidR="008C6CFC" w:rsidRPr="00105377" w:rsidRDefault="008C6CFC" w:rsidP="00D2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FC" w:rsidRPr="00105377" w:rsidRDefault="008C6CFC" w:rsidP="00D2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</w:tcPr>
          <w:p w:rsidR="008C6CFC" w:rsidRPr="00105377" w:rsidRDefault="008C6CFC" w:rsidP="00D2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6520" w:type="dxa"/>
          </w:tcPr>
          <w:p w:rsidR="008C6CFC" w:rsidRDefault="008C6CFC" w:rsidP="00D2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диагностических работ. </w:t>
            </w:r>
          </w:p>
          <w:p w:rsidR="008C6CFC" w:rsidRPr="00105377" w:rsidRDefault="008C6CFC" w:rsidP="00D247BD">
            <w:pPr>
              <w:rPr>
                <w:rStyle w:val="2105pt"/>
                <w:rFonts w:eastAsiaTheme="minor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05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>Методические особенности формирования математической функциональной грамотности.</w:t>
            </w:r>
          </w:p>
          <w:p w:rsidR="008C6CFC" w:rsidRDefault="008C6CFC" w:rsidP="00D247BD">
            <w:pPr>
              <w:rPr>
                <w:rStyle w:val="2105pt"/>
                <w:rFonts w:eastAsiaTheme="minorEastAsia"/>
                <w:sz w:val="24"/>
                <w:szCs w:val="24"/>
              </w:rPr>
            </w:pPr>
            <w:r>
              <w:rPr>
                <w:rStyle w:val="2105pt"/>
                <w:rFonts w:eastAsiaTheme="minorEastAsia"/>
                <w:sz w:val="24"/>
                <w:szCs w:val="24"/>
              </w:rPr>
              <w:t>3</w:t>
            </w: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 xml:space="preserve">. </w:t>
            </w:r>
            <w:r>
              <w:rPr>
                <w:rStyle w:val="2105pt"/>
                <w:rFonts w:eastAsiaTheme="minorEastAsia"/>
                <w:sz w:val="24"/>
                <w:szCs w:val="24"/>
              </w:rPr>
              <w:t>Особенности ЕГЭ и ОГЭ 2022г</w:t>
            </w:r>
          </w:p>
          <w:p w:rsidR="008C6CFC" w:rsidRPr="00105377" w:rsidRDefault="008C6CFC" w:rsidP="00A3063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Style w:val="2105pt"/>
                <w:rFonts w:eastAsiaTheme="minorEastAsia"/>
                <w:sz w:val="24"/>
                <w:szCs w:val="24"/>
              </w:rPr>
              <w:t>4.</w:t>
            </w: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 xml:space="preserve">Анализ результатов выполнения </w:t>
            </w:r>
            <w:r w:rsidRPr="0010537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комплекса мер по формированию математической грамотности в рамках Ф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105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8C6CFC" w:rsidRPr="00105377" w:rsidRDefault="008C6CFC" w:rsidP="00A3063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Вести с курсов</w:t>
            </w:r>
            <w:r w:rsidRPr="0010537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C6CFC" w:rsidRPr="00105377" w:rsidRDefault="008C6CFC" w:rsidP="00A3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bCs/>
                <w:sz w:val="24"/>
                <w:szCs w:val="24"/>
              </w:rPr>
              <w:t>6. Консультации. Обсуждение актуальных проблем.</w:t>
            </w:r>
          </w:p>
        </w:tc>
      </w:tr>
      <w:tr w:rsidR="008C6CFC" w:rsidRPr="00105377" w:rsidTr="007110DA">
        <w:trPr>
          <w:trHeight w:val="983"/>
        </w:trPr>
        <w:tc>
          <w:tcPr>
            <w:tcW w:w="696" w:type="dxa"/>
          </w:tcPr>
          <w:p w:rsidR="008C6CFC" w:rsidRPr="00105377" w:rsidRDefault="008C6CFC" w:rsidP="00D2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b/>
                <w:sz w:val="24"/>
                <w:szCs w:val="24"/>
              </w:rPr>
              <w:t>№3.</w:t>
            </w:r>
          </w:p>
        </w:tc>
        <w:tc>
          <w:tcPr>
            <w:tcW w:w="4515" w:type="dxa"/>
          </w:tcPr>
          <w:p w:rsidR="008C6CFC" w:rsidRPr="00105377" w:rsidRDefault="008C6CFC" w:rsidP="00922F1A">
            <w:pPr>
              <w:rPr>
                <w:rStyle w:val="2105pt"/>
                <w:rFonts w:eastAsiaTheme="minorEastAsia"/>
                <w:b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>«Формирование и оценка функциональной грамотности обучающихся: методические особенности формирования всех видов функциональной грамотности в рамках преподавания математики».</w:t>
            </w:r>
          </w:p>
        </w:tc>
        <w:tc>
          <w:tcPr>
            <w:tcW w:w="1305" w:type="dxa"/>
          </w:tcPr>
          <w:p w:rsidR="008C6CFC" w:rsidRPr="00105377" w:rsidRDefault="008C6CFC" w:rsidP="00D2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sz w:val="24"/>
                <w:szCs w:val="24"/>
              </w:rPr>
              <w:t>Январь –февраль</w:t>
            </w:r>
          </w:p>
          <w:p w:rsidR="008C6CFC" w:rsidRPr="00105377" w:rsidRDefault="008C6CFC" w:rsidP="00D2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CFC" w:rsidRPr="00105377" w:rsidRDefault="008C6CFC" w:rsidP="00D2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6520" w:type="dxa"/>
          </w:tcPr>
          <w:p w:rsidR="008C6CFC" w:rsidRPr="00105377" w:rsidRDefault="008C6CFC" w:rsidP="00D247BD">
            <w:pPr>
              <w:rPr>
                <w:rStyle w:val="2105pt"/>
                <w:rFonts w:eastAsiaTheme="minorEastAsia"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>Методические особенности формирования всех видов функциональной грамотности в рамках преподавания математики.</w:t>
            </w:r>
          </w:p>
          <w:p w:rsidR="008C6CFC" w:rsidRPr="00105377" w:rsidRDefault="008C6CFC" w:rsidP="00D247BD">
            <w:pPr>
              <w:rPr>
                <w:rStyle w:val="2105pt"/>
                <w:rFonts w:eastAsiaTheme="minorEastAsia"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>2. Профессиональное развитие педагога через участие в профессиональных конкурсах, повышение квалификации.</w:t>
            </w:r>
          </w:p>
          <w:p w:rsidR="008C6CFC" w:rsidRPr="00105377" w:rsidRDefault="008C6CFC" w:rsidP="00D247BD">
            <w:pPr>
              <w:rPr>
                <w:rStyle w:val="2105pt"/>
                <w:rFonts w:eastAsiaTheme="minorEastAsia"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>3. Обсуждение нормативной документации по ГИА, демо-версий, перспективных моделей ГИА.</w:t>
            </w:r>
          </w:p>
          <w:p w:rsidR="008C6CFC" w:rsidRPr="00105377" w:rsidRDefault="008C6CFC" w:rsidP="00D247B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 xml:space="preserve">4.  </w:t>
            </w:r>
            <w:r w:rsidRPr="00105377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Консультации. Обсуждение актуальных проблем.</w:t>
            </w:r>
          </w:p>
        </w:tc>
      </w:tr>
      <w:tr w:rsidR="008C6CFC" w:rsidRPr="00105377" w:rsidTr="007110DA">
        <w:trPr>
          <w:trHeight w:val="983"/>
        </w:trPr>
        <w:tc>
          <w:tcPr>
            <w:tcW w:w="696" w:type="dxa"/>
          </w:tcPr>
          <w:p w:rsidR="008C6CFC" w:rsidRPr="00105377" w:rsidRDefault="008C6CFC" w:rsidP="00D247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b/>
                <w:sz w:val="24"/>
                <w:szCs w:val="24"/>
              </w:rPr>
              <w:t>№4.</w:t>
            </w:r>
          </w:p>
        </w:tc>
        <w:tc>
          <w:tcPr>
            <w:tcW w:w="4515" w:type="dxa"/>
          </w:tcPr>
          <w:p w:rsidR="008C6CFC" w:rsidRPr="00105377" w:rsidRDefault="008C6CFC" w:rsidP="00971161">
            <w:pPr>
              <w:rPr>
                <w:rStyle w:val="2105pt"/>
                <w:rFonts w:eastAsiaTheme="minorEastAsia"/>
                <w:b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 xml:space="preserve">«Формирование и оценка функциональной грамотности обучающихся: </w:t>
            </w:r>
            <w:r w:rsidRPr="00105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дидактический потенциал заданий </w:t>
            </w:r>
            <w:r w:rsidRPr="0010537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PISA</w:t>
            </w:r>
            <w:r w:rsidRPr="00105377">
              <w:rPr>
                <w:rFonts w:ascii="Times New Roman" w:hAnsi="Times New Roman" w:cs="Times New Roman"/>
                <w:b/>
                <w:sz w:val="24"/>
                <w:szCs w:val="24"/>
              </w:rPr>
              <w:t>-формата при обучении математике</w:t>
            </w:r>
            <w:r w:rsidRPr="00105377">
              <w:rPr>
                <w:rStyle w:val="2105pt"/>
                <w:rFonts w:eastAsiaTheme="minorEastAsia"/>
                <w:b/>
                <w:sz w:val="24"/>
                <w:szCs w:val="24"/>
              </w:rPr>
              <w:t>».</w:t>
            </w:r>
          </w:p>
        </w:tc>
        <w:tc>
          <w:tcPr>
            <w:tcW w:w="1305" w:type="dxa"/>
          </w:tcPr>
          <w:p w:rsidR="008C6CFC" w:rsidRPr="00105377" w:rsidRDefault="008C6CFC" w:rsidP="00D24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CFC" w:rsidRPr="00105377" w:rsidRDefault="008C6CFC" w:rsidP="00D2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701" w:type="dxa"/>
          </w:tcPr>
          <w:p w:rsidR="008C6CFC" w:rsidRPr="00105377" w:rsidRDefault="008C6CFC" w:rsidP="00275410">
            <w:pPr>
              <w:rPr>
                <w:rStyle w:val="2105pt"/>
                <w:rFonts w:eastAsiaTheme="minorEastAsia"/>
                <w:sz w:val="24"/>
                <w:szCs w:val="24"/>
              </w:rPr>
            </w:pP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>Семинар-практикум</w:t>
            </w:r>
          </w:p>
        </w:tc>
        <w:tc>
          <w:tcPr>
            <w:tcW w:w="6520" w:type="dxa"/>
          </w:tcPr>
          <w:p w:rsidR="008C6CFC" w:rsidRPr="00105377" w:rsidRDefault="008C6CFC" w:rsidP="00D24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sz w:val="24"/>
                <w:szCs w:val="24"/>
              </w:rPr>
              <w:t xml:space="preserve">1. Дидактический потенциал заданий </w:t>
            </w:r>
            <w:r w:rsidRPr="00105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PISA</w:t>
            </w:r>
            <w:r w:rsidRPr="00105377">
              <w:rPr>
                <w:rFonts w:ascii="Times New Roman" w:hAnsi="Times New Roman" w:cs="Times New Roman"/>
                <w:sz w:val="24"/>
                <w:szCs w:val="24"/>
              </w:rPr>
              <w:t>-формата при обучении математике.</w:t>
            </w:r>
          </w:p>
          <w:p w:rsidR="008C6CFC" w:rsidRPr="00105377" w:rsidRDefault="008C6CFC" w:rsidP="006B752D">
            <w:pPr>
              <w:rPr>
                <w:rStyle w:val="2105pt"/>
                <w:rFonts w:eastAsiaTheme="minorEastAsia"/>
                <w:sz w:val="24"/>
                <w:szCs w:val="24"/>
              </w:rPr>
            </w:pPr>
            <w:r w:rsidRPr="001053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 xml:space="preserve">Анализ образовательных технологий, УМК и  других средств обучения  для формирования и оценки ФГ обучающихся. </w:t>
            </w:r>
          </w:p>
          <w:p w:rsidR="008C6CFC" w:rsidRPr="00105377" w:rsidRDefault="008C6CFC" w:rsidP="007A05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 xml:space="preserve">3. Анализ работы РМО. Перспективные направления деятельности </w:t>
            </w:r>
            <w:r>
              <w:rPr>
                <w:rStyle w:val="2105pt"/>
                <w:rFonts w:eastAsiaTheme="minorEastAsia"/>
                <w:sz w:val="24"/>
                <w:szCs w:val="24"/>
              </w:rPr>
              <w:t>Р</w:t>
            </w: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>МО в 202</w:t>
            </w:r>
            <w:r>
              <w:rPr>
                <w:rStyle w:val="2105pt"/>
                <w:rFonts w:eastAsiaTheme="minorEastAsia"/>
                <w:sz w:val="24"/>
                <w:szCs w:val="24"/>
              </w:rPr>
              <w:t>2</w:t>
            </w: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>-2</w:t>
            </w:r>
            <w:r>
              <w:rPr>
                <w:rStyle w:val="2105pt"/>
                <w:rFonts w:eastAsiaTheme="minorEastAsia"/>
                <w:sz w:val="24"/>
                <w:szCs w:val="24"/>
              </w:rPr>
              <w:t>3</w:t>
            </w:r>
            <w:r w:rsidRPr="00105377">
              <w:rPr>
                <w:rStyle w:val="2105pt"/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105377">
              <w:rPr>
                <w:rStyle w:val="2105pt"/>
                <w:rFonts w:eastAsiaTheme="minorEastAsia"/>
                <w:sz w:val="24"/>
                <w:szCs w:val="24"/>
              </w:rPr>
              <w:t>уч.г</w:t>
            </w:r>
            <w:proofErr w:type="spellEnd"/>
            <w:r w:rsidRPr="00105377">
              <w:rPr>
                <w:rStyle w:val="2105pt"/>
                <w:rFonts w:eastAsiaTheme="minorEastAsia"/>
                <w:sz w:val="24"/>
                <w:szCs w:val="24"/>
              </w:rPr>
              <w:t>.</w:t>
            </w:r>
          </w:p>
        </w:tc>
      </w:tr>
    </w:tbl>
    <w:p w:rsidR="007D0141" w:rsidRDefault="007D0141" w:rsidP="007D01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0141" w:rsidRPr="00321B74" w:rsidRDefault="007D0141" w:rsidP="007D01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1B7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 работы районного методического объединения</w:t>
      </w:r>
    </w:p>
    <w:p w:rsidR="007D0141" w:rsidRPr="00321B74" w:rsidRDefault="007D0141" w:rsidP="007D01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русского языка и литературы</w:t>
      </w:r>
    </w:p>
    <w:p w:rsidR="007D0141" w:rsidRPr="00321B74" w:rsidRDefault="007D0141" w:rsidP="007D0141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2021</w:t>
      </w:r>
      <w:r w:rsidRPr="00321B74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 w:rsidRPr="00321B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7D0141" w:rsidRPr="00321B74" w:rsidRDefault="007D0141" w:rsidP="007D0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141" w:rsidRPr="00321B74" w:rsidRDefault="007D0141" w:rsidP="007D0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1B74">
        <w:rPr>
          <w:rFonts w:ascii="Times New Roman" w:eastAsia="Times New Roman" w:hAnsi="Times New Roman" w:cs="Times New Roman"/>
          <w:sz w:val="28"/>
          <w:szCs w:val="28"/>
        </w:rPr>
        <w:t>Методическая тема района:</w:t>
      </w:r>
    </w:p>
    <w:p w:rsidR="007D0141" w:rsidRPr="00F25BCA" w:rsidRDefault="007D0141" w:rsidP="007D014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21B74">
        <w:rPr>
          <w:rFonts w:ascii="Times New Roman" w:eastAsia="Times New Roman" w:hAnsi="Times New Roman" w:cs="Times New Roman"/>
          <w:sz w:val="28"/>
          <w:szCs w:val="28"/>
        </w:rPr>
        <w:t>Тема РМО: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F25BCA">
        <w:rPr>
          <w:rFonts w:ascii="Times New Roman" w:eastAsia="Calibri" w:hAnsi="Times New Roman" w:cs="Times New Roman"/>
          <w:sz w:val="28"/>
          <w:szCs w:val="28"/>
        </w:rPr>
        <w:t>Пути и механизмы повышения качества образования по русскому языку и литературе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D0141" w:rsidRPr="00321B74" w:rsidRDefault="007D0141" w:rsidP="007D014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321B74"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 w:rsidRPr="00321B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5BCA">
        <w:rPr>
          <w:rFonts w:ascii="Times New Roman" w:eastAsia="Calibri" w:hAnsi="Times New Roman" w:cs="Times New Roman"/>
          <w:sz w:val="28"/>
          <w:szCs w:val="28"/>
        </w:rPr>
        <w:t>повышение качества обучения русскому языку и литературе через использование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накопленного опыта и применение</w:t>
      </w:r>
      <w:r w:rsidRPr="00F25BCA">
        <w:rPr>
          <w:rFonts w:ascii="Times New Roman" w:eastAsia="Calibri" w:hAnsi="Times New Roman" w:cs="Times New Roman"/>
          <w:sz w:val="28"/>
          <w:szCs w:val="28"/>
        </w:rPr>
        <w:t xml:space="preserve"> инновационных методик.</w:t>
      </w:r>
    </w:p>
    <w:p w:rsidR="007D0141" w:rsidRDefault="007D0141" w:rsidP="007D0141">
      <w:pPr>
        <w:spacing w:before="240"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321B7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  <w:r w:rsidRPr="00321B7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7D0141" w:rsidRPr="00F25BCA" w:rsidRDefault="007D0141" w:rsidP="007D014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B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- </w:t>
      </w:r>
      <w:r w:rsidRPr="00F25BCA">
        <w:rPr>
          <w:rFonts w:ascii="Times New Roman" w:eastAsia="Calibri" w:hAnsi="Times New Roman" w:cs="Times New Roman"/>
          <w:bCs/>
          <w:sz w:val="28"/>
          <w:szCs w:val="28"/>
        </w:rPr>
        <w:t>стимулирование развития творчества и инициативы учителей, внедрение в практику образовательного процесса соврем</w:t>
      </w:r>
      <w:r>
        <w:rPr>
          <w:rFonts w:ascii="Times New Roman" w:eastAsia="Calibri" w:hAnsi="Times New Roman" w:cs="Times New Roman"/>
          <w:bCs/>
          <w:sz w:val="28"/>
          <w:szCs w:val="28"/>
        </w:rPr>
        <w:t>енных педагогических технологий;</w:t>
      </w:r>
      <w:r w:rsidRPr="00F25BC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0141" w:rsidRPr="00F25BCA" w:rsidRDefault="007D0141" w:rsidP="007D014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BCA">
        <w:rPr>
          <w:rFonts w:ascii="Times New Roman" w:eastAsia="Calibri" w:hAnsi="Times New Roman" w:cs="Times New Roman"/>
          <w:sz w:val="28"/>
          <w:szCs w:val="28"/>
        </w:rPr>
        <w:t xml:space="preserve">- научно-методическая подготовка учителей по подготовке учащихся 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5BCA">
        <w:rPr>
          <w:rFonts w:ascii="Times New Roman" w:eastAsia="Calibri" w:hAnsi="Times New Roman" w:cs="Times New Roman"/>
          <w:sz w:val="28"/>
          <w:szCs w:val="28"/>
        </w:rPr>
        <w:t>государственной аттестации в форме ГИА и ЕГЭ;</w:t>
      </w:r>
    </w:p>
    <w:p w:rsidR="007D0141" w:rsidRPr="00F25BCA" w:rsidRDefault="007D0141" w:rsidP="007D014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BCA">
        <w:rPr>
          <w:rFonts w:ascii="Times New Roman" w:eastAsia="Calibri" w:hAnsi="Times New Roman" w:cs="Times New Roman"/>
          <w:sz w:val="28"/>
          <w:szCs w:val="28"/>
        </w:rPr>
        <w:t>- повышение профессиональной квалификации учителей;</w:t>
      </w:r>
    </w:p>
    <w:p w:rsidR="007D0141" w:rsidRPr="00F25BCA" w:rsidRDefault="007D0141" w:rsidP="007D014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BCA">
        <w:rPr>
          <w:rFonts w:ascii="Times New Roman" w:eastAsia="Calibri" w:hAnsi="Times New Roman" w:cs="Times New Roman"/>
          <w:sz w:val="28"/>
          <w:szCs w:val="28"/>
        </w:rPr>
        <w:t>- внедрение новых технологий обучения;</w:t>
      </w:r>
    </w:p>
    <w:p w:rsidR="007D0141" w:rsidRPr="00F25BCA" w:rsidRDefault="007D0141" w:rsidP="007D014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BCA">
        <w:rPr>
          <w:rFonts w:ascii="Times New Roman" w:eastAsia="Calibri" w:hAnsi="Times New Roman" w:cs="Times New Roman"/>
          <w:sz w:val="28"/>
          <w:szCs w:val="28"/>
        </w:rPr>
        <w:t>- оптимизация учебно-воспитательного процесса;</w:t>
      </w:r>
    </w:p>
    <w:p w:rsidR="007D0141" w:rsidRPr="00F25BCA" w:rsidRDefault="007D0141" w:rsidP="007D014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BCA">
        <w:rPr>
          <w:rFonts w:ascii="Times New Roman" w:eastAsia="Calibri" w:hAnsi="Times New Roman" w:cs="Times New Roman"/>
          <w:sz w:val="28"/>
          <w:szCs w:val="28"/>
        </w:rPr>
        <w:t>- повышение качества знаний учащихся;</w:t>
      </w:r>
    </w:p>
    <w:p w:rsidR="007D0141" w:rsidRPr="00F25BCA" w:rsidRDefault="007D0141" w:rsidP="007D014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BCA">
        <w:rPr>
          <w:rFonts w:ascii="Times New Roman" w:eastAsia="Calibri" w:hAnsi="Times New Roman" w:cs="Times New Roman"/>
          <w:sz w:val="28"/>
          <w:szCs w:val="28"/>
        </w:rPr>
        <w:t>- выявление, обобщение и распространение положительного педагогического опыта творчески работающих учителей  и его трансляция  в массовую практику;</w:t>
      </w:r>
    </w:p>
    <w:p w:rsidR="007D0141" w:rsidRPr="00F25BCA" w:rsidRDefault="007D0141" w:rsidP="007D014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5BCA">
        <w:rPr>
          <w:rFonts w:ascii="Times New Roman" w:eastAsia="Calibri" w:hAnsi="Times New Roman" w:cs="Times New Roman"/>
          <w:sz w:val="28"/>
          <w:szCs w:val="28"/>
        </w:rPr>
        <w:t>- содействие внедрению в практику работы новых педагогических технологий  и современных направлений в методике преподава</w:t>
      </w:r>
      <w:r>
        <w:rPr>
          <w:rFonts w:ascii="Times New Roman" w:eastAsia="Calibri" w:hAnsi="Times New Roman" w:cs="Times New Roman"/>
          <w:sz w:val="28"/>
          <w:szCs w:val="28"/>
        </w:rPr>
        <w:t>ния русского языка и литературы.</w:t>
      </w:r>
    </w:p>
    <w:p w:rsidR="007D0141" w:rsidRPr="00321B74" w:rsidRDefault="007D0141" w:rsidP="007D0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141" w:rsidRPr="00321B74" w:rsidRDefault="007D0141" w:rsidP="007D01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2"/>
        <w:gridCol w:w="2409"/>
        <w:gridCol w:w="4536"/>
      </w:tblGrid>
      <w:tr w:rsidR="007D0141" w:rsidRPr="00321B74" w:rsidTr="007D0141">
        <w:tc>
          <w:tcPr>
            <w:tcW w:w="8472" w:type="dxa"/>
            <w:shd w:val="clear" w:color="auto" w:fill="auto"/>
          </w:tcPr>
          <w:p w:rsidR="007D0141" w:rsidRPr="00321B74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B7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shd w:val="clear" w:color="auto" w:fill="auto"/>
          </w:tcPr>
          <w:p w:rsidR="007D0141" w:rsidRPr="00321B74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B74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Сроки, место</w:t>
            </w:r>
          </w:p>
        </w:tc>
        <w:tc>
          <w:tcPr>
            <w:tcW w:w="4536" w:type="dxa"/>
            <w:shd w:val="clear" w:color="auto" w:fill="auto"/>
          </w:tcPr>
          <w:p w:rsidR="007D0141" w:rsidRPr="00321B74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B7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D0141" w:rsidRPr="00321B74" w:rsidTr="007D0141">
        <w:tc>
          <w:tcPr>
            <w:tcW w:w="8472" w:type="dxa"/>
            <w:shd w:val="clear" w:color="auto" w:fill="auto"/>
          </w:tcPr>
          <w:p w:rsidR="007D0141" w:rsidRPr="00DD25A3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№1: «</w:t>
            </w:r>
            <w:r w:rsidRPr="00DD25A3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урока – стимул к успеху ученика и учителя</w:t>
            </w:r>
            <w:r w:rsidRPr="00DD25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DD25A3">
              <w:t xml:space="preserve"> </w:t>
            </w:r>
          </w:p>
          <w:p w:rsidR="007D0141" w:rsidRPr="00F0580A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Pr="00F0580A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 Анализ диагностических (входных) контрольных работ по русскому языку в 5, 9 классах</w:t>
            </w:r>
          </w:p>
          <w:p w:rsidR="007D0141" w:rsidRPr="00F0580A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Pr="00F0580A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КЭС (кодификатор элементов содержания) диагностических и контрольных работ. 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Pr="00F0580A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Изменения в </w:t>
            </w:r>
            <w:proofErr w:type="spellStart"/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>КИМах</w:t>
            </w:r>
            <w:proofErr w:type="spellEnd"/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ЕГЭ 2022 года по русскому языку. </w:t>
            </w:r>
          </w:p>
          <w:p w:rsidR="007D0141" w:rsidRPr="00F0580A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Pr="00F0580A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Функциональная грамотность в школе. </w:t>
            </w:r>
          </w:p>
          <w:p w:rsidR="007D0141" w:rsidRPr="00F0580A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Pr="00CC3AA8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>5. План работы РМО учителей русского языка и литературы на 2021/2022 учебный год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Pr="00CC3AA8" w:rsidRDefault="007D0141" w:rsidP="007F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№2: 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Самообразование – путь к повышению качества обучения»</w:t>
            </w:r>
          </w:p>
          <w:p w:rsidR="007D0141" w:rsidRDefault="007D0141" w:rsidP="007F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1.«Курсы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повышения квалификации педагогических работников  системы общего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совершенствованию предметных и методических компетенций (в том числе  в области формирования функциональной грамотности учащихся)»</w:t>
            </w:r>
          </w:p>
          <w:p w:rsidR="007D0141" w:rsidRDefault="007D0141" w:rsidP="007F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2.«Подготовка к итоговому устному собеседованию по русскому языку»</w:t>
            </w:r>
          </w:p>
          <w:p w:rsidR="007D0141" w:rsidRDefault="007D0141" w:rsidP="007F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«Современная детская (и не только) литература». Инновационные методы преподавания на уроках литературы</w:t>
            </w:r>
          </w:p>
          <w:p w:rsidR="007D0141" w:rsidRDefault="007D0141" w:rsidP="007F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321B7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 </w:t>
            </w:r>
            <w:r w:rsidRPr="00321B7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информационных потребностей педагогов (анализ запросов, выявление проблем).</w:t>
            </w:r>
          </w:p>
          <w:p w:rsidR="007D0141" w:rsidRDefault="007D0141" w:rsidP="007F7D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 №3 «</w:t>
            </w:r>
            <w:r w:rsidRPr="00CC3AA8">
              <w:rPr>
                <w:rFonts w:ascii="Times New Roman" w:eastAsia="Calibri" w:hAnsi="Times New Roman" w:cs="Times New Roman"/>
                <w:sz w:val="28"/>
                <w:szCs w:val="28"/>
              </w:rPr>
              <w:t>Качество образования: от анализа к результатам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D0141" w:rsidRDefault="007D0141" w:rsidP="007F7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0141" w:rsidRPr="00554F74" w:rsidRDefault="007D0141" w:rsidP="007F7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554F74">
              <w:rPr>
                <w:rFonts w:ascii="Times New Roman" w:eastAsia="Calibri" w:hAnsi="Times New Roman" w:cs="Times New Roman"/>
                <w:sz w:val="28"/>
                <w:szCs w:val="28"/>
              </w:rPr>
              <w:t>«Итоговое собеседование по русскому языку: сложности и успехи»</w:t>
            </w:r>
          </w:p>
          <w:p w:rsidR="007D0141" w:rsidRDefault="007D0141" w:rsidP="007F7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A0F7C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Структура ВПР и преемственность материала из класса в класс. </w:t>
            </w:r>
            <w:r w:rsidRPr="00CA0F7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ВПР (обмен опытом)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7D0141" w:rsidRPr="00554F74" w:rsidRDefault="007D0141" w:rsidP="007F7DD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Декабрь-январь</w:t>
            </w: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-    февраль</w:t>
            </w: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Pr="00321B74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Антонова А.И., учитель русского языка и 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ературы, ЧОУ СОШ «Комашинского»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b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А.И., учитель русского языка и 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ературы, ЧОУ СОШ «Комашинского»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b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>Пешкова О.В., учитель русского языка и 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ературы, ЧОУ СОШ «Комашинского»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Pr="00F0580A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>Одерихина</w:t>
            </w:r>
            <w:proofErr w:type="spellEnd"/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Т.В., учитель русского языка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литературы, МОУ СОШ Безверхово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b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А.И., учитель русского языка и 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ературы, ЧОУ СОШ «Комашинского»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b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А.И., учитель русского языка и 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ературы, ЧОУ СОШ «Комашинского»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b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Антонова А.И., учитель русского языка и 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ературы, ЧОУ СОШ «Комашинского»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BA0F8F">
              <w:rPr>
                <w:rFonts w:ascii="Times New Roman" w:hAnsi="Times New Roman" w:cs="Times New Roman"/>
                <w:sz w:val="28"/>
                <w:szCs w:val="28"/>
              </w:rPr>
              <w:t>Рахматова</w:t>
            </w:r>
            <w:proofErr w:type="spellEnd"/>
            <w:r w:rsidRPr="00BA0F8F">
              <w:rPr>
                <w:rFonts w:ascii="Times New Roman" w:hAnsi="Times New Roman" w:cs="Times New Roman"/>
                <w:sz w:val="28"/>
                <w:szCs w:val="28"/>
              </w:rPr>
              <w:t xml:space="preserve"> О.В. , учитель, МБОУ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F8F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 w:rsidRPr="00BA0F8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BA0F8F">
              <w:rPr>
                <w:rFonts w:ascii="Times New Roman" w:hAnsi="Times New Roman" w:cs="Times New Roman"/>
                <w:sz w:val="28"/>
                <w:szCs w:val="28"/>
              </w:rPr>
              <w:t xml:space="preserve"> Зарубино</w:t>
            </w:r>
            <w:r>
              <w:rPr>
                <w:b/>
              </w:rPr>
              <w:t xml:space="preserve"> 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b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А.И., учитель русского языка и 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ературы, ЧОУ СОШ «Комашинского»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b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А.И., учитель русского языка и 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ературы, ЧОУ СОШ «Комашинского»,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учителя-словесники школ Хасанского района</w:t>
            </w:r>
          </w:p>
          <w:p w:rsidR="007D0141" w:rsidRPr="008403F7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D0141" w:rsidRPr="00321B74" w:rsidTr="007D0141">
        <w:tc>
          <w:tcPr>
            <w:tcW w:w="8472" w:type="dxa"/>
            <w:shd w:val="clear" w:color="auto" w:fill="auto"/>
          </w:tcPr>
          <w:p w:rsidR="007D0141" w:rsidRPr="00321B74" w:rsidRDefault="007D0141" w:rsidP="007F7D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Pr="00032AE9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032A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«Подготовка к ЕГЭ.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Типы ошибок. </w:t>
            </w:r>
            <w:r w:rsidRPr="00032AE9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Лексические и грамматические ошибки (задания 6,7)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2.«Подготовка к сочинению ЕГЭ. Задание 27. Анализируем смысловые связи»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Pr="00321B74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B74">
              <w:rPr>
                <w:rFonts w:ascii="Times New Roman" w:eastAsia="Times New Roman" w:hAnsi="Times New Roman" w:cs="Times New Roman"/>
                <w:sz w:val="28"/>
                <w:szCs w:val="28"/>
              </w:rPr>
              <w:t>3. Подготовка фотоотчёта и краткой информации после каждого проведённого заседания для размещения информации на сайте МКУ «Управления образования»</w:t>
            </w:r>
          </w:p>
          <w:p w:rsidR="007D0141" w:rsidRPr="00321B74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1B7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Pr="00321B74" w:rsidRDefault="007D0141" w:rsidP="007F7D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2021-2022 уч. год</w:t>
            </w:r>
          </w:p>
        </w:tc>
        <w:tc>
          <w:tcPr>
            <w:tcW w:w="4536" w:type="dxa"/>
            <w:shd w:val="clear" w:color="auto" w:fill="auto"/>
          </w:tcPr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А.И., учитель русского языка и 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ературы, ЧОУ СОШ «Комашинского»</w:t>
            </w:r>
          </w:p>
          <w:p w:rsidR="007D0141" w:rsidRDefault="007D0141" w:rsidP="007F7D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А.И., учитель русского языка и 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ературы, ЧОУ СОШ «Комашинского»</w:t>
            </w:r>
          </w:p>
          <w:p w:rsidR="007D0141" w:rsidRPr="00321B74" w:rsidRDefault="007D0141" w:rsidP="007F7D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F0580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А.И., учитель русского языка и 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ературы, ЧОУ СОШ «Комашинского»</w:t>
            </w:r>
          </w:p>
        </w:tc>
      </w:tr>
    </w:tbl>
    <w:p w:rsidR="00307AE4" w:rsidRPr="00105377" w:rsidRDefault="00307AE4" w:rsidP="00307AE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7AE4" w:rsidRPr="00105377" w:rsidSect="007110DA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34FAD"/>
    <w:multiLevelType w:val="hybridMultilevel"/>
    <w:tmpl w:val="F56CB0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019E0"/>
    <w:multiLevelType w:val="hybridMultilevel"/>
    <w:tmpl w:val="DC5C39B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4F066DA"/>
    <w:multiLevelType w:val="multilevel"/>
    <w:tmpl w:val="F4A4DC2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002695"/>
    <w:multiLevelType w:val="hybridMultilevel"/>
    <w:tmpl w:val="95D6D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AE4"/>
    <w:rsid w:val="00105377"/>
    <w:rsid w:val="0020556C"/>
    <w:rsid w:val="002142AC"/>
    <w:rsid w:val="00222264"/>
    <w:rsid w:val="002360BE"/>
    <w:rsid w:val="002A76A6"/>
    <w:rsid w:val="00307AE4"/>
    <w:rsid w:val="00353DBE"/>
    <w:rsid w:val="003612B9"/>
    <w:rsid w:val="00381A77"/>
    <w:rsid w:val="003E7E09"/>
    <w:rsid w:val="005462DF"/>
    <w:rsid w:val="005975BD"/>
    <w:rsid w:val="005C4BB9"/>
    <w:rsid w:val="005F78B4"/>
    <w:rsid w:val="00696E4E"/>
    <w:rsid w:val="006A0453"/>
    <w:rsid w:val="006B752D"/>
    <w:rsid w:val="007110DA"/>
    <w:rsid w:val="00734A43"/>
    <w:rsid w:val="007A05EF"/>
    <w:rsid w:val="007A39A2"/>
    <w:rsid w:val="007A76A4"/>
    <w:rsid w:val="007D0141"/>
    <w:rsid w:val="007D4203"/>
    <w:rsid w:val="007F19BF"/>
    <w:rsid w:val="008C6CFC"/>
    <w:rsid w:val="008E4913"/>
    <w:rsid w:val="008F1659"/>
    <w:rsid w:val="0096101D"/>
    <w:rsid w:val="0098004C"/>
    <w:rsid w:val="00994444"/>
    <w:rsid w:val="009A75AC"/>
    <w:rsid w:val="00A30639"/>
    <w:rsid w:val="00A94451"/>
    <w:rsid w:val="00AE3C3D"/>
    <w:rsid w:val="00B30375"/>
    <w:rsid w:val="00BD4383"/>
    <w:rsid w:val="00BD61B7"/>
    <w:rsid w:val="00D069F2"/>
    <w:rsid w:val="00D84CB5"/>
    <w:rsid w:val="00E162EC"/>
    <w:rsid w:val="00E86956"/>
    <w:rsid w:val="00F9404F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7A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07A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7AE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307AE4"/>
    <w:pPr>
      <w:ind w:left="720"/>
      <w:contextualSpacing/>
    </w:pPr>
  </w:style>
  <w:style w:type="table" w:styleId="a4">
    <w:name w:val="Table Grid"/>
    <w:basedOn w:val="a1"/>
    <w:uiPriority w:val="59"/>
    <w:rsid w:val="00307A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"/>
    <w:rsid w:val="00307AE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rsid w:val="00734A43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rsid w:val="00734A43"/>
    <w:rPr>
      <w:rFonts w:ascii="Segoe UI" w:eastAsia="Times New Roman" w:hAnsi="Segoe UI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7AE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07A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7AE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307AE4"/>
    <w:pPr>
      <w:ind w:left="720"/>
      <w:contextualSpacing/>
    </w:pPr>
  </w:style>
  <w:style w:type="table" w:styleId="a4">
    <w:name w:val="Table Grid"/>
    <w:basedOn w:val="a1"/>
    <w:uiPriority w:val="59"/>
    <w:rsid w:val="00307A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5pt">
    <w:name w:val="Основной текст (2) + 10;5 pt"/>
    <w:basedOn w:val="2"/>
    <w:rsid w:val="00307AE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rsid w:val="00734A43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rsid w:val="00734A43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metodkab</cp:lastModifiedBy>
  <cp:revision>2</cp:revision>
  <cp:lastPrinted>2021-11-14T10:14:00Z</cp:lastPrinted>
  <dcterms:created xsi:type="dcterms:W3CDTF">2021-12-13T02:35:00Z</dcterms:created>
  <dcterms:modified xsi:type="dcterms:W3CDTF">2021-12-13T02:35:00Z</dcterms:modified>
</cp:coreProperties>
</file>