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0" w:rsidRDefault="000E25CD" w:rsidP="00362F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:rsidR="00362F90" w:rsidRDefault="00362F90" w:rsidP="00362F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Хасанского муниципального района</w:t>
      </w:r>
    </w:p>
    <w:p w:rsidR="00362F90" w:rsidRDefault="00362F90" w:rsidP="002F3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92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0D4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17.12.2021</w:t>
      </w:r>
      <w:r w:rsidR="00DE7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52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7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0D4">
        <w:rPr>
          <w:rFonts w:ascii="Times New Roman" w:eastAsia="Times New Roman" w:hAnsi="Times New Roman" w:cs="Times New Roman"/>
          <w:sz w:val="26"/>
          <w:szCs w:val="26"/>
          <w:lang w:eastAsia="ru-RU"/>
        </w:rPr>
        <w:t>980-па</w:t>
      </w:r>
      <w:bookmarkStart w:id="0" w:name="_GoBack"/>
      <w:bookmarkEnd w:id="0"/>
    </w:p>
    <w:p w:rsidR="00362F90" w:rsidRDefault="00362F90" w:rsidP="002F3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8B2" w:rsidRPr="003658D0" w:rsidRDefault="002F38B2" w:rsidP="002F3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</w:p>
    <w:p w:rsidR="002F38B2" w:rsidRPr="003658D0" w:rsidRDefault="002F38B2" w:rsidP="002F3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образования Хасанского муниципального района» на 2018-</w:t>
      </w:r>
      <w:r w:rsidR="00717617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утвержденной постановлением администрации Хасанского муниципального района</w:t>
      </w:r>
    </w:p>
    <w:p w:rsidR="00DA7C06" w:rsidRDefault="00DA7C06" w:rsidP="00DA7C06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18.09.2017 № 865-па</w:t>
      </w:r>
    </w:p>
    <w:p w:rsidR="002F38B2" w:rsidRPr="003658D0" w:rsidRDefault="002F38B2" w:rsidP="002F38B2">
      <w:pPr>
        <w:spacing w:after="0" w:line="240" w:lineRule="auto"/>
        <w:ind w:left="5103" w:firstLine="1152"/>
        <w:rPr>
          <w:rFonts w:ascii="Times New Roman" w:hAnsi="Times New Roman" w:cs="Times New Roman"/>
          <w:sz w:val="26"/>
          <w:szCs w:val="26"/>
        </w:rPr>
      </w:pPr>
    </w:p>
    <w:p w:rsidR="002F38B2" w:rsidRPr="003658D0" w:rsidRDefault="002F38B2" w:rsidP="002F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38B2" w:rsidRPr="003658D0" w:rsidRDefault="002F38B2" w:rsidP="002F38B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38B2" w:rsidRPr="003658D0" w:rsidRDefault="002F38B2" w:rsidP="002F38B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ПОДПРОГРАММЫ «</w:t>
      </w:r>
      <w:r>
        <w:rPr>
          <w:rFonts w:ascii="Times New Roman" w:hAnsi="Times New Roman" w:cs="Times New Roman"/>
          <w:b/>
          <w:sz w:val="26"/>
          <w:szCs w:val="26"/>
        </w:rPr>
        <w:t>БЕЗОПАСНОСТЬ ОБРАЗОВАТЕЛЬНЫХ УЧРЕЖДЕНИЙ</w:t>
      </w:r>
      <w:r w:rsidRPr="003658D0">
        <w:rPr>
          <w:rFonts w:ascii="Times New Roman" w:hAnsi="Times New Roman" w:cs="Times New Roman"/>
          <w:b/>
          <w:sz w:val="26"/>
          <w:szCs w:val="26"/>
        </w:rPr>
        <w:t>»</w:t>
      </w:r>
    </w:p>
    <w:p w:rsidR="002F38B2" w:rsidRPr="003658D0" w:rsidRDefault="002F38B2" w:rsidP="002F38B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2F38B2" w:rsidRPr="003658D0" w:rsidRDefault="002F38B2" w:rsidP="002F38B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"РАЗВИТИЕ ОБРАЗОВАНИЯ ХАСАНСКОГО МУНИЦИПАЛЬНОГО РАЙОНА"</w:t>
      </w:r>
    </w:p>
    <w:p w:rsidR="002F38B2" w:rsidRPr="003658D0" w:rsidRDefault="0080587A" w:rsidP="002F38B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43FB6">
        <w:rPr>
          <w:rFonts w:ascii="Times New Roman" w:hAnsi="Times New Roman" w:cs="Times New Roman"/>
          <w:b/>
          <w:sz w:val="26"/>
          <w:szCs w:val="26"/>
        </w:rPr>
        <w:t>2018 - 2020</w:t>
      </w:r>
      <w:r w:rsidR="002F38B2" w:rsidRPr="003658D0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F38B2" w:rsidRPr="003658D0" w:rsidRDefault="002F38B2" w:rsidP="002F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2F38B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2F38B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Администрация Хасанского муниципального района,</w:t>
            </w:r>
          </w:p>
          <w:p w:rsidR="002F38B2" w:rsidRPr="003658D0" w:rsidRDefault="002F38B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2F38B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необходимых условий для удовлетворения потребности граждан, общества и рынка труда в качественном образовании путем создания новых механизмов регулирования в сфере образования, обновления содержания образования, развитие практической направленности образовательных программ, создание условий для сохранения, 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репления здоровья обучающихся</w:t>
            </w:r>
          </w:p>
        </w:tc>
      </w:tr>
      <w:tr w:rsidR="002F38B2" w:rsidRPr="003658D0" w:rsidTr="00C94314">
        <w:trPr>
          <w:trHeight w:val="6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A" w:rsidRPr="003658D0" w:rsidRDefault="0080587A" w:rsidP="008058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повышение безопасности муниципальных образовательных учреждений Хасанского муниципального района;</w:t>
            </w:r>
          </w:p>
          <w:p w:rsidR="002F38B2" w:rsidRPr="00484C94" w:rsidRDefault="0080587A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-совершенствование системы профилактических мер антитеррористической и анти экстремистской направленности, формирование толерантного поведения и сознания, уважительного отношения к этнокультурным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конфессиональным различиям.</w:t>
            </w:r>
          </w:p>
        </w:tc>
      </w:tr>
      <w:tr w:rsidR="002F38B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оказатели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характеризующие цели и 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доля муниципальных образовательных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соответствующих требованиям федеральных государственных образовательных стандартов до </w:t>
            </w:r>
            <w:r w:rsidR="0080587A">
              <w:rPr>
                <w:rFonts w:ascii="Times New Roman" w:hAnsi="Times New Roman" w:cs="Times New Roman"/>
                <w:sz w:val="26"/>
                <w:szCs w:val="26"/>
              </w:rPr>
              <w:t>70% в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2F38B2" w:rsidRPr="003658D0" w:rsidRDefault="002F38B2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38B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 с 2018 по 202</w:t>
            </w:r>
            <w:r w:rsidR="00805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F38B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1737DC" w:rsidRDefault="002F38B2" w:rsidP="00C94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Хасанского муниципального района на финансирование муниципальной программы и прогнозная оценка привлекаемых на реализацию ее целей средств федерального бюджета, краевого бюджетов по передаваемым отдельным государственным полномочиям и в случае участия Хасанского муниципального района в реализации государственных программ Приморского края, аналогичных мероприятиям муниципальной программы Хасанского муниципального района, иных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бюджетных ассигнований – </w:t>
            </w:r>
            <w:r w:rsidR="00146C68">
              <w:rPr>
                <w:rFonts w:ascii="Times New Roman" w:hAnsi="Times New Roman" w:cs="Times New Roman"/>
                <w:sz w:val="26"/>
                <w:szCs w:val="26"/>
              </w:rPr>
              <w:t>34048,49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рублей,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F38B2" w:rsidRPr="001737DC" w:rsidRDefault="002F38B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4188,4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F38B2" w:rsidRPr="001737DC" w:rsidRDefault="002F38B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62F90">
              <w:rPr>
                <w:rFonts w:ascii="Times New Roman" w:hAnsi="Times New Roman" w:cs="Times New Roman"/>
                <w:sz w:val="26"/>
                <w:szCs w:val="26"/>
              </w:rPr>
              <w:t>4880,36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F38B2" w:rsidRDefault="002F38B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43FB6">
              <w:rPr>
                <w:rFonts w:ascii="Times New Roman" w:hAnsi="Times New Roman" w:cs="Times New Roman"/>
                <w:sz w:val="26"/>
                <w:szCs w:val="26"/>
              </w:rPr>
              <w:t>6447,06тыс.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80587A" w:rsidRDefault="0080587A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46C68">
              <w:rPr>
                <w:rFonts w:ascii="Times New Roman" w:hAnsi="Times New Roman" w:cs="Times New Roman"/>
                <w:sz w:val="26"/>
                <w:szCs w:val="26"/>
              </w:rPr>
              <w:t>12141,15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0587A" w:rsidRDefault="0080587A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146C68">
              <w:rPr>
                <w:rFonts w:ascii="Times New Roman" w:hAnsi="Times New Roman" w:cs="Times New Roman"/>
                <w:sz w:val="26"/>
                <w:szCs w:val="26"/>
              </w:rPr>
              <w:t>6391,52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источникам: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 средства бюджета Хасанского муниципального района:</w:t>
            </w:r>
          </w:p>
          <w:p w:rsidR="00943FB6" w:rsidRPr="001737DC" w:rsidRDefault="00943FB6" w:rsidP="00943FB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4188,4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43FB6" w:rsidRPr="001737DC" w:rsidRDefault="00943FB6" w:rsidP="00943FB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4880,36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43FB6" w:rsidRDefault="00943FB6" w:rsidP="00943FB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6447,06тыс.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43FB6" w:rsidRDefault="00943FB6" w:rsidP="009F152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46C68">
              <w:rPr>
                <w:rFonts w:ascii="Times New Roman" w:hAnsi="Times New Roman" w:cs="Times New Roman"/>
                <w:sz w:val="26"/>
                <w:szCs w:val="26"/>
              </w:rPr>
              <w:t>12141,15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62F90" w:rsidRDefault="00943FB6" w:rsidP="0094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 – </w:t>
            </w:r>
            <w:r w:rsidR="00146C68">
              <w:rPr>
                <w:rFonts w:ascii="Times New Roman" w:hAnsi="Times New Roman" w:cs="Times New Roman"/>
                <w:sz w:val="26"/>
                <w:szCs w:val="26"/>
              </w:rPr>
              <w:t>6391,52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F38B2" w:rsidRPr="001737DC" w:rsidRDefault="002F38B2" w:rsidP="00362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-прогнозная оценка средств, привлекаемых на реализацию муниципальной программы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бюджета: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2018 год – 0,00 тыс. руб.</w:t>
            </w:r>
          </w:p>
          <w:p w:rsidR="002F38B2" w:rsidRPr="001737DC" w:rsidRDefault="00362F90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00,00 </w:t>
            </w:r>
            <w:r w:rsidR="002F38B2"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C6A74" w:rsidRDefault="002F38B2" w:rsidP="00C94314">
            <w:pPr>
              <w:tabs>
                <w:tab w:val="center" w:pos="3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2020 год – 00,00 тыс. руб.</w:t>
            </w:r>
          </w:p>
          <w:p w:rsidR="00BC6A74" w:rsidRDefault="00BC6A74" w:rsidP="00C94314">
            <w:pPr>
              <w:tabs>
                <w:tab w:val="center" w:pos="3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год – 00,00 тыс. руб.</w:t>
            </w:r>
          </w:p>
          <w:p w:rsidR="002F38B2" w:rsidRDefault="00BC6A74" w:rsidP="00C94314">
            <w:pPr>
              <w:tabs>
                <w:tab w:val="center" w:pos="3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год – 00,00 тыс. руб.</w:t>
            </w:r>
            <w:r w:rsidR="002F38B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2018 год – 00,00 тыс. руб.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2019 год – 00,00 тыс. руб.</w:t>
            </w:r>
          </w:p>
          <w:p w:rsidR="002F38B2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2020 год – 00,00 тыс. руб.</w:t>
            </w:r>
          </w:p>
          <w:p w:rsidR="00BC6A74" w:rsidRDefault="00BC6A74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год – 00,00 тыс. руб.</w:t>
            </w:r>
          </w:p>
          <w:p w:rsidR="00BC6A74" w:rsidRDefault="00BC6A74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год – 00,00 тыс. руб.</w:t>
            </w:r>
          </w:p>
          <w:p w:rsidR="002F38B2" w:rsidRPr="001737DC" w:rsidRDefault="002F38B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8B2" w:rsidRPr="003658D0" w:rsidTr="00C94314">
        <w:trPr>
          <w:trHeight w:val="16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2" w:rsidRPr="003658D0" w:rsidRDefault="002F38B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4" w:rsidRDefault="00BC6A74" w:rsidP="00BC6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безопасных комфортных условий обучения;</w:t>
            </w:r>
          </w:p>
          <w:p w:rsidR="002F38B2" w:rsidRPr="003658D0" w:rsidRDefault="00BC6A74" w:rsidP="00BC6A7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пожарной и санитарно-эпидемиологической безопасности.</w:t>
            </w:r>
          </w:p>
        </w:tc>
      </w:tr>
    </w:tbl>
    <w:p w:rsidR="002F38B2" w:rsidRPr="003658D0" w:rsidRDefault="002F38B2" w:rsidP="002F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E25" w:rsidRDefault="00E370D4"/>
    <w:sectPr w:rsidR="00D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F"/>
    <w:rsid w:val="000E25CD"/>
    <w:rsid w:val="00146C68"/>
    <w:rsid w:val="002F38B2"/>
    <w:rsid w:val="00362F90"/>
    <w:rsid w:val="003A0816"/>
    <w:rsid w:val="003A2DAF"/>
    <w:rsid w:val="0040050B"/>
    <w:rsid w:val="00507A49"/>
    <w:rsid w:val="00717617"/>
    <w:rsid w:val="0077703A"/>
    <w:rsid w:val="0080587A"/>
    <w:rsid w:val="00861169"/>
    <w:rsid w:val="00943FB6"/>
    <w:rsid w:val="009966E9"/>
    <w:rsid w:val="009F152C"/>
    <w:rsid w:val="00B92873"/>
    <w:rsid w:val="00BC6A74"/>
    <w:rsid w:val="00C7317B"/>
    <w:rsid w:val="00DA7C06"/>
    <w:rsid w:val="00DD05A9"/>
    <w:rsid w:val="00DE7B92"/>
    <w:rsid w:val="00E370D4"/>
    <w:rsid w:val="00E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F38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38B2"/>
    <w:rPr>
      <w:sz w:val="16"/>
      <w:szCs w:val="16"/>
    </w:rPr>
  </w:style>
  <w:style w:type="paragraph" w:customStyle="1" w:styleId="ConsPlusTitle">
    <w:name w:val="ConsPlusTitle"/>
    <w:uiPriority w:val="99"/>
    <w:rsid w:val="00BC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F38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38B2"/>
    <w:rPr>
      <w:sz w:val="16"/>
      <w:szCs w:val="16"/>
    </w:rPr>
  </w:style>
  <w:style w:type="paragraph" w:customStyle="1" w:styleId="ConsPlusTitle">
    <w:name w:val="ConsPlusTitle"/>
    <w:uiPriority w:val="99"/>
    <w:rsid w:val="00BC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gl-buhg</dc:creator>
  <cp:keywords/>
  <dc:description/>
  <cp:lastModifiedBy>gl-buhg</cp:lastModifiedBy>
  <cp:revision>25</cp:revision>
  <cp:lastPrinted>2021-12-06T09:38:00Z</cp:lastPrinted>
  <dcterms:created xsi:type="dcterms:W3CDTF">2019-09-13T06:35:00Z</dcterms:created>
  <dcterms:modified xsi:type="dcterms:W3CDTF">2021-12-29T05:28:00Z</dcterms:modified>
</cp:coreProperties>
</file>